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D0B4" w14:textId="77777777" w:rsidR="0061240C" w:rsidRDefault="00FF5786" w:rsidP="0061240C">
      <w:pPr>
        <w:pStyle w:val="Heading1"/>
      </w:pPr>
      <w:r w:rsidRPr="00FF5786">
        <w:t>Årsmøde</w:t>
      </w:r>
      <w:r w:rsidR="0061240C">
        <w:t xml:space="preserve"> 29. oktober 2026</w:t>
      </w:r>
      <w:r w:rsidRPr="00FF5786">
        <w:t xml:space="preserve">: </w:t>
      </w:r>
    </w:p>
    <w:p w14:paraId="395F5888" w14:textId="541827DB" w:rsidR="00FF5786" w:rsidRPr="00FF5786" w:rsidRDefault="00FF5786" w:rsidP="0061240C">
      <w:pPr>
        <w:pStyle w:val="Heading1"/>
      </w:pPr>
      <w:r w:rsidRPr="00FF5786">
        <w:t>Hvem skal passe vores børn, ældre og syge?</w:t>
      </w:r>
    </w:p>
    <w:p w14:paraId="7AD33FAC" w14:textId="63B0590C" w:rsidR="00FF5786" w:rsidRDefault="00FF5786" w:rsidP="00050B93">
      <w:pPr>
        <w:pStyle w:val="Heading2"/>
      </w:pPr>
      <w:r w:rsidRPr="00FF5786">
        <w:t>Velkomst kl. 10.00</w:t>
      </w:r>
    </w:p>
    <w:p w14:paraId="72A0C982" w14:textId="3358173D" w:rsidR="00AC1B7D" w:rsidRPr="00AC1B7D" w:rsidRDefault="00AC1B7D" w:rsidP="00050B93">
      <w:pPr>
        <w:pStyle w:val="Heading2"/>
      </w:pPr>
      <w:r>
        <w:t>Moderator: Tine G</w:t>
      </w:r>
      <w:r w:rsidR="00050B93" w:rsidRPr="00050B93">
        <w:t>øtzsche</w:t>
      </w:r>
    </w:p>
    <w:p w14:paraId="47A38BD6" w14:textId="77777777" w:rsidR="00FF5786" w:rsidRPr="00FF5786" w:rsidRDefault="00FF5786" w:rsidP="00FF5786">
      <w:pPr>
        <w:rPr>
          <w:b/>
          <w:bCs/>
          <w:szCs w:val="28"/>
        </w:rPr>
      </w:pPr>
    </w:p>
    <w:p w14:paraId="153E910A" w14:textId="77777777" w:rsidR="00FF5786" w:rsidRDefault="00FF5786" w:rsidP="00050B93">
      <w:pPr>
        <w:pStyle w:val="Heading2"/>
        <w:jc w:val="left"/>
      </w:pPr>
      <w:r w:rsidRPr="00FF5786">
        <w:t>Formiddag</w:t>
      </w:r>
    </w:p>
    <w:p w14:paraId="1C4EE14F" w14:textId="365AAF66" w:rsidR="00FF5786" w:rsidRDefault="00FF5786" w:rsidP="00FF5786">
      <w:pPr>
        <w:rPr>
          <w:rFonts w:ascii="Barlow" w:hAnsi="Barlow"/>
          <w:b/>
          <w:bCs/>
          <w:color w:val="669BBC" w:themeColor="accent2"/>
          <w:szCs w:val="28"/>
        </w:rPr>
      </w:pPr>
      <w:r w:rsidRPr="00FF5786">
        <w:rPr>
          <w:rFonts w:ascii="Barlow" w:hAnsi="Barlow"/>
          <w:b/>
          <w:bCs/>
          <w:color w:val="669BBC" w:themeColor="accent2"/>
          <w:szCs w:val="28"/>
        </w:rPr>
        <w:t>Hvad skal bære fremtidens velfærd?</w:t>
      </w:r>
    </w:p>
    <w:p w14:paraId="192661C7" w14:textId="77777777" w:rsidR="00FF5786" w:rsidRDefault="00FF5786" w:rsidP="00FF5786">
      <w:pPr>
        <w:rPr>
          <w:b/>
          <w:bCs/>
          <w:i/>
          <w:iCs/>
          <w:szCs w:val="28"/>
        </w:rPr>
      </w:pPr>
      <w:r w:rsidRPr="00FF5786">
        <w:rPr>
          <w:b/>
          <w:bCs/>
          <w:i/>
          <w:iCs/>
          <w:szCs w:val="28"/>
        </w:rPr>
        <w:t>Velfærd, kompetente medarbejdere, reformer og nye løsninger</w:t>
      </w:r>
    </w:p>
    <w:p w14:paraId="712B6C09" w14:textId="1B640320" w:rsidR="00AC3592" w:rsidRPr="00AC3592" w:rsidRDefault="00F513C4" w:rsidP="00FF5786">
      <w:pPr>
        <w:rPr>
          <w:b/>
          <w:bCs/>
          <w:smallCaps/>
          <w:color w:val="DC0612" w:themeColor="accent1"/>
          <w:spacing w:val="5"/>
        </w:rPr>
      </w:pPr>
      <w:r w:rsidRPr="003C7EB7">
        <w:rPr>
          <w:rStyle w:val="IntenseReference"/>
        </w:rPr>
        <w:t>mød bl.a. bjarne corydon, generaldirektør i danmarks radio og emma holten, forfatter og debattør</w:t>
      </w:r>
    </w:p>
    <w:p w14:paraId="7081CD1B" w14:textId="77777777" w:rsidR="00FF5786" w:rsidRPr="00FF5786" w:rsidRDefault="00FF5786" w:rsidP="00FF5786">
      <w:pPr>
        <w:rPr>
          <w:szCs w:val="28"/>
        </w:rPr>
      </w:pPr>
      <w:r w:rsidRPr="00FF5786">
        <w:rPr>
          <w:szCs w:val="28"/>
        </w:rPr>
        <w:t>Vi åbner årsmødet med blikket rettet mod det store velfærdsregnestykke. Flere ældre, mere komplekse opgaver og mangel på kvalificerede medarbejdere udfordrer den måde, vi hidtil har organiseret og finansieret velfærden på. Samtidig er velfærden i forandring gennem de store reformer på sundheds- og ældreområdet, som flytter opgaver tættere på borgeren og ændrer både samarbejdsformer, faglighed og kompetencebehov i den nære velfærd.</w:t>
      </w:r>
    </w:p>
    <w:p w14:paraId="3EA67F64" w14:textId="77777777" w:rsidR="00FF5786" w:rsidRPr="00FF5786" w:rsidRDefault="00FF5786" w:rsidP="3DC0716D">
      <w:r>
        <w:t>Gennem forskellige perspektiver undersøger vi, hvad fremtidens velfærd skal bæres af: mennesker og kompetencer, uddannelse, teknologi, nye samarbejder – og måske en anden måde at forstå værdien af velfærd på. Vi ser både på de langsigtede strukturelle udfordringer og på, hvordan de aktuelle reformer allerede nu ændrer vilkårene for den nære velfærd. </w:t>
      </w:r>
    </w:p>
    <w:p w14:paraId="1471FF77" w14:textId="2DB172C6" w:rsidR="00FF5786" w:rsidRPr="00FF5786" w:rsidRDefault="00FF5786" w:rsidP="3DC0716D">
      <w:r>
        <w:t xml:space="preserve">Vi samler </w:t>
      </w:r>
      <w:r w:rsidR="48ED4F69">
        <w:t xml:space="preserve">trådene </w:t>
      </w:r>
      <w:r>
        <w:t xml:space="preserve">i en fælles samtale om, hvad fremtidens velfærd kræver af de </w:t>
      </w:r>
      <w:r w:rsidR="00F46D7C">
        <w:t>erhvervsrettede velfærds</w:t>
      </w:r>
      <w:r>
        <w:t>uddannelser, der skal være med til at bære den, og hvad regeringens konkrete initiativer på velfærdsområdet bør indeholde.</w:t>
      </w:r>
    </w:p>
    <w:p w14:paraId="74622D6D" w14:textId="0CD121FF" w:rsidR="00FF5786" w:rsidRPr="00FF5786" w:rsidRDefault="00FF5786" w:rsidP="00FF5786">
      <w:pPr>
        <w:rPr>
          <w:szCs w:val="28"/>
        </w:rPr>
      </w:pPr>
    </w:p>
    <w:p w14:paraId="7575AD73" w14:textId="77777777" w:rsidR="00FF5786" w:rsidRPr="00FF5786" w:rsidRDefault="00FF5786" w:rsidP="00157EA4">
      <w:pPr>
        <w:pStyle w:val="Heading2"/>
        <w:jc w:val="left"/>
      </w:pPr>
      <w:r w:rsidRPr="00FF5786">
        <w:t>Efter frokost </w:t>
      </w:r>
    </w:p>
    <w:p w14:paraId="3E8C028C" w14:textId="08E902C1" w:rsidR="00FF5786" w:rsidRPr="00FF5786" w:rsidRDefault="00FF5786" w:rsidP="00FF5786">
      <w:pPr>
        <w:rPr>
          <w:rFonts w:ascii="Barlow" w:hAnsi="Barlow"/>
          <w:b/>
          <w:bCs/>
          <w:color w:val="669BBC" w:themeColor="accent2"/>
          <w:szCs w:val="28"/>
        </w:rPr>
      </w:pPr>
      <w:r w:rsidRPr="00FF5786">
        <w:rPr>
          <w:rFonts w:ascii="Barlow" w:hAnsi="Barlow"/>
          <w:b/>
          <w:bCs/>
          <w:color w:val="669BBC" w:themeColor="accent2"/>
          <w:szCs w:val="28"/>
        </w:rPr>
        <w:t>Velfærdens erhvervsuddannelser – hvorfor så særlige?</w:t>
      </w:r>
    </w:p>
    <w:p w14:paraId="1C4A92BF" w14:textId="77777777" w:rsidR="00FF5786" w:rsidRDefault="00FF5786" w:rsidP="00FF5786">
      <w:pPr>
        <w:rPr>
          <w:b/>
          <w:bCs/>
          <w:i/>
          <w:iCs/>
          <w:szCs w:val="28"/>
        </w:rPr>
      </w:pPr>
      <w:r w:rsidRPr="00FF5786">
        <w:rPr>
          <w:b/>
          <w:bCs/>
          <w:i/>
          <w:iCs/>
          <w:szCs w:val="28"/>
        </w:rPr>
        <w:t>Politisk retning, faglighed og uddannelser efter 2030</w:t>
      </w:r>
    </w:p>
    <w:p w14:paraId="1CD52DCB" w14:textId="32404080" w:rsidR="00AC3592" w:rsidRPr="00AC3592" w:rsidRDefault="00F513C4" w:rsidP="00FF5786">
      <w:pPr>
        <w:rPr>
          <w:rStyle w:val="IntenseReference"/>
        </w:rPr>
      </w:pPr>
      <w:r>
        <w:rPr>
          <w:rStyle w:val="IntenseReference"/>
        </w:rPr>
        <w:t>mød bl.a. lars gaardhøj, næstformand i danske regioner</w:t>
      </w:r>
    </w:p>
    <w:p w14:paraId="73EC73B6" w14:textId="77777777" w:rsidR="00FF5786" w:rsidRPr="00FF5786" w:rsidRDefault="00FF5786" w:rsidP="00FF5786">
      <w:pPr>
        <w:rPr>
          <w:szCs w:val="28"/>
        </w:rPr>
      </w:pPr>
      <w:r w:rsidRPr="00FF5786">
        <w:rPr>
          <w:szCs w:val="28"/>
        </w:rPr>
        <w:t>Efter frokost sætter vi uddannelserne i centrum.</w:t>
      </w:r>
    </w:p>
    <w:p w14:paraId="51201483" w14:textId="77777777" w:rsidR="00FF5786" w:rsidRPr="00FF5786" w:rsidRDefault="00FF5786" w:rsidP="00FF5786">
      <w:pPr>
        <w:rPr>
          <w:szCs w:val="28"/>
        </w:rPr>
      </w:pPr>
      <w:r w:rsidRPr="00FF5786">
        <w:rPr>
          <w:szCs w:val="28"/>
        </w:rPr>
        <w:t>Gennem politisk dialog, elev- og underviserperspektiver og konkrete eksempler udfolder vi, hvad der kendetegner social- og sundhedsuddannelserne og den pædagogiske assistentuddannelse – fra mangfoldige elevgrupper og voksenpædagogik til praksisnær undervisning, sprog, simulation og teknologi.</w:t>
      </w:r>
    </w:p>
    <w:p w14:paraId="56BFC81F" w14:textId="4C8F5E9B" w:rsidR="00FF5786" w:rsidRPr="00FF5786" w:rsidRDefault="00FF5786" w:rsidP="00FF5786">
      <w:pPr>
        <w:rPr>
          <w:szCs w:val="28"/>
        </w:rPr>
      </w:pPr>
      <w:r w:rsidRPr="00FF5786">
        <w:rPr>
          <w:szCs w:val="28"/>
        </w:rPr>
        <w:t xml:space="preserve">Samtidig retter vi blikket fremad: Hvad skal vi holde fast i, hvad skal vi udvikle, og hvordan sikrer vi attraktive og tydelige </w:t>
      </w:r>
      <w:r w:rsidR="00910528">
        <w:rPr>
          <w:szCs w:val="28"/>
        </w:rPr>
        <w:t xml:space="preserve">erhvervsrettede </w:t>
      </w:r>
      <w:r w:rsidRPr="00FF5786">
        <w:rPr>
          <w:szCs w:val="28"/>
        </w:rPr>
        <w:t>velfærdsuddannelser efter 2030 i et nyt uddannelses- og institutionslandskab?</w:t>
      </w:r>
    </w:p>
    <w:p w14:paraId="166D21A2" w14:textId="5D3C9259" w:rsidR="00FF5786" w:rsidRDefault="00FF5786" w:rsidP="00FF5786">
      <w:pPr>
        <w:rPr>
          <w:szCs w:val="28"/>
        </w:rPr>
      </w:pPr>
    </w:p>
    <w:p w14:paraId="617DB368" w14:textId="77777777" w:rsidR="00CF0625" w:rsidRDefault="00CF0625" w:rsidP="00FF5786">
      <w:pPr>
        <w:rPr>
          <w:szCs w:val="28"/>
        </w:rPr>
      </w:pPr>
    </w:p>
    <w:p w14:paraId="16469B58" w14:textId="77777777" w:rsidR="00CF0625" w:rsidRPr="00FF5786" w:rsidRDefault="00CF0625" w:rsidP="00FF5786">
      <w:pPr>
        <w:rPr>
          <w:szCs w:val="28"/>
        </w:rPr>
      </w:pPr>
    </w:p>
    <w:p w14:paraId="73B00B8E" w14:textId="77777777" w:rsidR="00FF5786" w:rsidRPr="00BE7475" w:rsidRDefault="00FF5786" w:rsidP="00FF5786">
      <w:pPr>
        <w:rPr>
          <w:rFonts w:ascii="Barlow" w:hAnsi="Barlow"/>
          <w:b/>
          <w:color w:val="669BBC" w:themeColor="accent2"/>
          <w:szCs w:val="28"/>
        </w:rPr>
      </w:pPr>
      <w:r w:rsidRPr="00BE7475">
        <w:rPr>
          <w:rFonts w:ascii="Barlow" w:hAnsi="Barlow"/>
          <w:b/>
          <w:color w:val="669BBC" w:themeColor="accent2"/>
          <w:szCs w:val="28"/>
        </w:rPr>
        <w:t>Kvalitet i de pædagogiske tilbud – hvilken rolle spiller uddannelse?</w:t>
      </w:r>
    </w:p>
    <w:p w14:paraId="43B84045" w14:textId="77777777" w:rsidR="00FF5786" w:rsidRDefault="00FF5786" w:rsidP="00FF5786">
      <w:pPr>
        <w:rPr>
          <w:b/>
          <w:bCs/>
          <w:i/>
          <w:iCs/>
          <w:szCs w:val="28"/>
        </w:rPr>
      </w:pPr>
      <w:r w:rsidRPr="00FF5786">
        <w:rPr>
          <w:b/>
          <w:bCs/>
          <w:i/>
          <w:iCs/>
          <w:szCs w:val="28"/>
        </w:rPr>
        <w:t>Børn, faglighed og flere uddannede medarbejdere</w:t>
      </w:r>
    </w:p>
    <w:p w14:paraId="736C9096" w14:textId="4DB87BF8" w:rsidR="007E52B1" w:rsidRPr="007E52B1" w:rsidRDefault="00F513C4" w:rsidP="00FF5786">
      <w:pPr>
        <w:rPr>
          <w:rStyle w:val="IntenseReference"/>
        </w:rPr>
      </w:pPr>
      <w:r>
        <w:rPr>
          <w:rStyle w:val="IntenseReference"/>
        </w:rPr>
        <w:t>mød bl.a. anne dahl thing, formand for fola</w:t>
      </w:r>
      <w:r w:rsidR="00123C26">
        <w:rPr>
          <w:rStyle w:val="IntenseReference"/>
        </w:rPr>
        <w:t xml:space="preserve"> og</w:t>
      </w:r>
      <w:r>
        <w:rPr>
          <w:rStyle w:val="IntenseReference"/>
        </w:rPr>
        <w:t xml:space="preserve"> caroline tidemand, pædagogisk leder </w:t>
      </w:r>
    </w:p>
    <w:p w14:paraId="0E86704F" w14:textId="77777777" w:rsidR="00FF5786" w:rsidRPr="00FF5786" w:rsidRDefault="00FF5786" w:rsidP="00FF5786">
      <w:pPr>
        <w:rPr>
          <w:szCs w:val="28"/>
        </w:rPr>
      </w:pPr>
      <w:r w:rsidRPr="00FF5786">
        <w:rPr>
          <w:szCs w:val="28"/>
        </w:rPr>
        <w:t>Hvad kendetegner kvalitet i dagtilbud og andre pædagogiske tilbud – og hvilken forskel gør uddannelse?</w:t>
      </w:r>
    </w:p>
    <w:p w14:paraId="568F46FD" w14:textId="77777777" w:rsidR="00FF5786" w:rsidRPr="00FF5786" w:rsidRDefault="00FF5786" w:rsidP="00FF5786">
      <w:pPr>
        <w:rPr>
          <w:szCs w:val="28"/>
        </w:rPr>
      </w:pPr>
      <w:r w:rsidRPr="00FF5786">
        <w:rPr>
          <w:szCs w:val="28"/>
        </w:rPr>
        <w:t>Vi samler forskellige perspektiver på børns hverdag og kvaliteten i de pædagogiske tilbud og diskuterer, hvordan ambitionen om flere uddannede medarbejdere kan omsættes til praksis.</w:t>
      </w:r>
    </w:p>
    <w:p w14:paraId="7BD82E82" w14:textId="631BDC56" w:rsidR="00FF5786" w:rsidRPr="00FF5786" w:rsidRDefault="00FF5786" w:rsidP="00FF5786">
      <w:r>
        <w:t xml:space="preserve">Samtalen sætter særligt fokus på, hvilken rolle den pædagogiske assistentuddannelse kan spille, og hvad </w:t>
      </w:r>
      <w:r w:rsidR="003C13E1">
        <w:t>regeringens</w:t>
      </w:r>
      <w:r>
        <w:t xml:space="preserve"> kommende </w:t>
      </w:r>
      <w:r w:rsidR="00AF6D13">
        <w:t xml:space="preserve">rekrutterings- og </w:t>
      </w:r>
      <w:r>
        <w:t>uddannelsesstrategi på det pædagogiske område bør indeholde.</w:t>
      </w:r>
    </w:p>
    <w:p w14:paraId="52D3DB02" w14:textId="7F2DEFB3" w:rsidR="3DC0716D" w:rsidRDefault="3DC0716D"/>
    <w:p w14:paraId="2F7D1927" w14:textId="77777777" w:rsidR="00FF5786" w:rsidRPr="00FF5786" w:rsidRDefault="00FF5786" w:rsidP="00FF5786">
      <w:pPr>
        <w:rPr>
          <w:rFonts w:ascii="Barlow" w:hAnsi="Barlow"/>
          <w:b/>
          <w:bCs/>
          <w:color w:val="669BBC" w:themeColor="accent2"/>
          <w:szCs w:val="28"/>
        </w:rPr>
      </w:pPr>
      <w:r w:rsidRPr="00FF5786">
        <w:rPr>
          <w:rFonts w:ascii="Barlow" w:hAnsi="Barlow"/>
          <w:b/>
          <w:bCs/>
          <w:color w:val="669BBC" w:themeColor="accent2"/>
          <w:szCs w:val="28"/>
        </w:rPr>
        <w:t>At skabe udvikling, når vilkårene er svære</w:t>
      </w:r>
    </w:p>
    <w:p w14:paraId="6D3AC49B" w14:textId="77777777" w:rsidR="00FF5786" w:rsidRDefault="00FF5786" w:rsidP="00FF5786">
      <w:pPr>
        <w:rPr>
          <w:b/>
          <w:bCs/>
          <w:i/>
          <w:iCs/>
          <w:szCs w:val="28"/>
        </w:rPr>
      </w:pPr>
      <w:r w:rsidRPr="00FF5786">
        <w:rPr>
          <w:b/>
          <w:bCs/>
          <w:i/>
          <w:iCs/>
          <w:szCs w:val="28"/>
        </w:rPr>
        <w:t>Hvad kan vi lære uden for vores egen sektor?</w:t>
      </w:r>
    </w:p>
    <w:p w14:paraId="206BEBE6" w14:textId="39EB89D2" w:rsidR="00CF0625" w:rsidRPr="00FF5786" w:rsidRDefault="00F513C4" w:rsidP="00FF5786">
      <w:pPr>
        <w:rPr>
          <w:i/>
          <w:iCs/>
          <w:szCs w:val="28"/>
        </w:rPr>
      </w:pPr>
      <w:r>
        <w:rPr>
          <w:rStyle w:val="IntenseReference"/>
        </w:rPr>
        <w:t>mød steffen damsgaard, formand for landistrikternes fællesråd</w:t>
      </w:r>
    </w:p>
    <w:p w14:paraId="02956D8A" w14:textId="77777777" w:rsidR="00FF5786" w:rsidRPr="00FF5786" w:rsidRDefault="00FF5786" w:rsidP="00FF5786">
      <w:pPr>
        <w:rPr>
          <w:szCs w:val="28"/>
        </w:rPr>
      </w:pPr>
      <w:r w:rsidRPr="00FF5786">
        <w:rPr>
          <w:szCs w:val="28"/>
        </w:rPr>
        <w:t>Vi afslutter det faglige program med udsyn til en anden virkelighed.</w:t>
      </w:r>
    </w:p>
    <w:p w14:paraId="39980B18" w14:textId="77777777" w:rsidR="00FF5786" w:rsidRPr="00FF5786" w:rsidRDefault="00FF5786" w:rsidP="00FF5786">
      <w:pPr>
        <w:rPr>
          <w:szCs w:val="28"/>
        </w:rPr>
      </w:pPr>
      <w:r w:rsidRPr="00FF5786">
        <w:rPr>
          <w:szCs w:val="28"/>
        </w:rPr>
        <w:t>Hvordan skaber man udvikling dér, hvor andre ser afvikling? Hvordan fastholder man opmærksomhed på udfordringer, der kræver langsigtede løsninger? Og hvordan finder man nye veje, når demografi, geografi og mangel på mennesker sætter rammerne?</w:t>
      </w:r>
    </w:p>
    <w:p w14:paraId="18EE67E6" w14:textId="0CC9B4D7" w:rsidR="00FF5786" w:rsidRDefault="00FF5786" w:rsidP="00FF5786">
      <w:pPr>
        <w:rPr>
          <w:szCs w:val="28"/>
        </w:rPr>
      </w:pPr>
      <w:r w:rsidRPr="00FF5786">
        <w:rPr>
          <w:szCs w:val="28"/>
        </w:rPr>
        <w:t xml:space="preserve">Vi spejler erfaringer uden for uddannelsessektoren i vores egen virkelighed og spørger, hvad </w:t>
      </w:r>
      <w:r w:rsidR="00E1698D">
        <w:rPr>
          <w:szCs w:val="28"/>
        </w:rPr>
        <w:t xml:space="preserve">erhvervsrettede </w:t>
      </w:r>
      <w:r w:rsidR="00E1698D" w:rsidRPr="00FF5786">
        <w:rPr>
          <w:szCs w:val="28"/>
        </w:rPr>
        <w:t>velfærdsuddannelser</w:t>
      </w:r>
      <w:r w:rsidRPr="00FF5786">
        <w:rPr>
          <w:szCs w:val="28"/>
        </w:rPr>
        <w:t xml:space="preserve"> kan lære af andre, der også har måttet svømme mod strømmen.</w:t>
      </w:r>
    </w:p>
    <w:p w14:paraId="1EA8830C" w14:textId="77777777" w:rsidR="00FF5786" w:rsidRPr="00FF5786" w:rsidRDefault="00FF5786" w:rsidP="00FF5786">
      <w:pPr>
        <w:rPr>
          <w:szCs w:val="28"/>
        </w:rPr>
      </w:pPr>
    </w:p>
    <w:p w14:paraId="0D14944F" w14:textId="77777777" w:rsidR="00FF5786" w:rsidRDefault="00FF5786" w:rsidP="00157EA4">
      <w:pPr>
        <w:pStyle w:val="Heading2"/>
        <w:jc w:val="left"/>
      </w:pPr>
      <w:r w:rsidRPr="00FF5786">
        <w:t>Aften</w:t>
      </w:r>
    </w:p>
    <w:p w14:paraId="698A658D" w14:textId="77777777" w:rsidR="00FF5786" w:rsidRPr="00FF5786" w:rsidRDefault="00FF5786" w:rsidP="00FF5786">
      <w:pPr>
        <w:rPr>
          <w:rFonts w:ascii="Barlow" w:hAnsi="Barlow"/>
          <w:color w:val="669BBC" w:themeColor="accent2"/>
          <w:szCs w:val="28"/>
        </w:rPr>
      </w:pPr>
      <w:r w:rsidRPr="00FF5786">
        <w:rPr>
          <w:rFonts w:ascii="Barlow" w:hAnsi="Barlow"/>
          <w:b/>
          <w:bCs/>
          <w:color w:val="669BBC" w:themeColor="accent2"/>
          <w:szCs w:val="28"/>
        </w:rPr>
        <w:t>Netværk og middag fra kl. 17</w:t>
      </w:r>
      <w:r w:rsidRPr="00FF5786">
        <w:rPr>
          <w:rFonts w:ascii="Barlow" w:hAnsi="Barlow"/>
          <w:color w:val="669BBC" w:themeColor="accent2"/>
          <w:szCs w:val="28"/>
        </w:rPr>
        <w:t> </w:t>
      </w:r>
    </w:p>
    <w:p w14:paraId="0B76F02C" w14:textId="77777777" w:rsidR="0061240C" w:rsidRDefault="0061240C" w:rsidP="00FF5786">
      <w:pPr>
        <w:rPr>
          <w:rFonts w:ascii="Barlow" w:hAnsi="Barlow"/>
          <w:color w:val="669BBC" w:themeColor="accent2"/>
          <w:szCs w:val="28"/>
        </w:rPr>
      </w:pPr>
    </w:p>
    <w:p w14:paraId="66549A36" w14:textId="77777777" w:rsidR="00F46D7C" w:rsidRDefault="00F46D7C" w:rsidP="00FF5786">
      <w:pPr>
        <w:rPr>
          <w:rFonts w:ascii="Barlow" w:hAnsi="Barlow"/>
          <w:color w:val="669BBC" w:themeColor="accent2"/>
          <w:szCs w:val="28"/>
        </w:rPr>
      </w:pPr>
    </w:p>
    <w:p w14:paraId="389BCB74" w14:textId="4D1D93E3" w:rsidR="007B5FAC" w:rsidRDefault="007B5FAC" w:rsidP="0061240C">
      <w:pPr>
        <w:pStyle w:val="Heading2"/>
        <w:jc w:val="left"/>
      </w:pPr>
      <w:r>
        <w:t>Fredag den 30. oktober</w:t>
      </w:r>
    </w:p>
    <w:p w14:paraId="4A102F79" w14:textId="360C1D45" w:rsidR="0061240C" w:rsidRPr="006D5208" w:rsidRDefault="007B5FAC" w:rsidP="006D5208">
      <w:pPr>
        <w:rPr>
          <w:rFonts w:ascii="Barlow" w:hAnsi="Barlow"/>
          <w:b/>
          <w:color w:val="669BBC" w:themeColor="accent2"/>
          <w:szCs w:val="28"/>
        </w:rPr>
      </w:pPr>
      <w:r w:rsidRPr="006D5208">
        <w:rPr>
          <w:rFonts w:ascii="Barlow" w:hAnsi="Barlow"/>
          <w:b/>
          <w:color w:val="669BBC" w:themeColor="accent2"/>
          <w:szCs w:val="28"/>
        </w:rPr>
        <w:t xml:space="preserve">Årsmødeprogrammet fortsætter </w:t>
      </w:r>
      <w:r w:rsidR="008F4B8B" w:rsidRPr="006D5208">
        <w:rPr>
          <w:rFonts w:ascii="Barlow" w:hAnsi="Barlow"/>
          <w:b/>
          <w:color w:val="669BBC" w:themeColor="accent2"/>
          <w:szCs w:val="28"/>
        </w:rPr>
        <w:t>f</w:t>
      </w:r>
      <w:r w:rsidR="00DE36BD" w:rsidRPr="006D5208">
        <w:rPr>
          <w:rFonts w:ascii="Barlow" w:hAnsi="Barlow"/>
          <w:b/>
          <w:color w:val="669BBC" w:themeColor="accent2"/>
          <w:szCs w:val="28"/>
        </w:rPr>
        <w:t xml:space="preserve">or </w:t>
      </w:r>
      <w:r w:rsidR="008F4B8B" w:rsidRPr="006D5208">
        <w:rPr>
          <w:rFonts w:ascii="Barlow" w:hAnsi="Barlow"/>
          <w:b/>
          <w:color w:val="669BBC" w:themeColor="accent2"/>
          <w:szCs w:val="28"/>
        </w:rPr>
        <w:t>SOSU-skolernes</w:t>
      </w:r>
      <w:r w:rsidR="00DE36BD" w:rsidRPr="006D5208">
        <w:rPr>
          <w:rFonts w:ascii="Barlow" w:hAnsi="Barlow"/>
          <w:b/>
          <w:color w:val="669BBC" w:themeColor="accent2"/>
          <w:szCs w:val="28"/>
        </w:rPr>
        <w:t xml:space="preserve"> direktører og ledere</w:t>
      </w:r>
      <w:r w:rsidR="009D7FCF">
        <w:rPr>
          <w:rFonts w:ascii="Barlow" w:hAnsi="Barlow"/>
          <w:b/>
          <w:bCs/>
          <w:color w:val="669BBC" w:themeColor="accent2"/>
          <w:szCs w:val="28"/>
        </w:rPr>
        <w:t xml:space="preserve"> </w:t>
      </w:r>
      <w:r w:rsidR="00D875B2" w:rsidRPr="006D5208">
        <w:rPr>
          <w:rFonts w:ascii="Barlow" w:hAnsi="Barlow"/>
          <w:b/>
          <w:bCs/>
          <w:color w:val="669BBC" w:themeColor="accent2"/>
          <w:szCs w:val="28"/>
        </w:rPr>
        <w:t>til kl. 13</w:t>
      </w:r>
      <w:r w:rsidR="00F46D7C">
        <w:rPr>
          <w:rFonts w:ascii="Barlow" w:hAnsi="Barlow"/>
          <w:b/>
          <w:bCs/>
          <w:color w:val="669BBC" w:themeColor="accent2"/>
          <w:szCs w:val="28"/>
        </w:rPr>
        <w:t xml:space="preserve">. </w:t>
      </w:r>
    </w:p>
    <w:p w14:paraId="09D10EC5" w14:textId="525FFFD5" w:rsidR="00E87E01" w:rsidRPr="009B420C" w:rsidRDefault="00A2478A" w:rsidP="00AA6DD1">
      <w:pPr>
        <w:rPr>
          <w:b/>
        </w:rPr>
      </w:pPr>
      <w:r w:rsidRPr="009B420C">
        <w:rPr>
          <w:b/>
        </w:rPr>
        <w:t xml:space="preserve"> </w:t>
      </w:r>
    </w:p>
    <w:sectPr w:rsidR="00E87E01" w:rsidRPr="009B420C" w:rsidSect="00300B67">
      <w:headerReference w:type="default" r:id="rId11"/>
      <w:footerReference w:type="default" r:id="rId12"/>
      <w:pgSz w:w="11906" w:h="16838"/>
      <w:pgMar w:top="1701" w:right="1134" w:bottom="1701" w:left="1134"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70C5" w14:textId="77777777" w:rsidR="002B17ED" w:rsidRDefault="002B17ED" w:rsidP="0018098E">
      <w:pPr>
        <w:spacing w:after="0" w:line="240" w:lineRule="auto"/>
      </w:pPr>
      <w:r>
        <w:separator/>
      </w:r>
    </w:p>
  </w:endnote>
  <w:endnote w:type="continuationSeparator" w:id="0">
    <w:p w14:paraId="38C04207" w14:textId="77777777" w:rsidR="002B17ED" w:rsidRDefault="002B17ED" w:rsidP="00180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ven Pro">
    <w:altName w:val="Calibri"/>
    <w:charset w:val="00"/>
    <w:family w:val="auto"/>
    <w:pitch w:val="variable"/>
    <w:sig w:usb0="A00000FF" w:usb1="5000205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Garamond">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072043"/>
      <w:docPartObj>
        <w:docPartGallery w:val="Page Numbers (Bottom of Page)"/>
        <w:docPartUnique/>
      </w:docPartObj>
    </w:sdtPr>
    <w:sdtContent>
      <w:p w14:paraId="29D1AC56" w14:textId="77777777" w:rsidR="0018098E" w:rsidRDefault="00B77CDC">
        <w:pPr>
          <w:pStyle w:val="Footer"/>
          <w:jc w:val="right"/>
        </w:pPr>
        <w:r>
          <w:rPr>
            <w:noProof/>
          </w:rPr>
          <w:drawing>
            <wp:anchor distT="0" distB="0" distL="114300" distR="114300" simplePos="0" relativeHeight="251658240" behindDoc="1" locked="0" layoutInCell="1" allowOverlap="1" wp14:anchorId="3EC19759" wp14:editId="23D7F4C5">
              <wp:simplePos x="0" y="0"/>
              <wp:positionH relativeFrom="margin">
                <wp:posOffset>-2853</wp:posOffset>
              </wp:positionH>
              <wp:positionV relativeFrom="paragraph">
                <wp:posOffset>-12700</wp:posOffset>
              </wp:positionV>
              <wp:extent cx="1619885" cy="142875"/>
              <wp:effectExtent l="0" t="0" r="0" b="9525"/>
              <wp:wrapNone/>
              <wp:docPr id="12" name="Billede 12"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10;&#10;Automatisk genereret beskrivelse"/>
                      <pic:cNvPicPr>
                        <a:picLocks noChangeAspect="1" noChangeArrowheads="1"/>
                      </pic:cNvPicPr>
                    </pic:nvPicPr>
                    <pic:blipFill rotWithShape="1">
                      <a:blip r:embed="rId1">
                        <a:extLst>
                          <a:ext uri="{28A0092B-C50C-407E-A947-70E740481C1C}">
                            <a14:useLocalDpi xmlns:a14="http://schemas.microsoft.com/office/drawing/2010/main" val="0"/>
                          </a:ext>
                        </a:extLst>
                      </a:blip>
                      <a:srcRect b="43289"/>
                      <a:stretch/>
                    </pic:blipFill>
                    <pic:spPr bwMode="auto">
                      <a:xfrm>
                        <a:off x="0" y="0"/>
                        <a:ext cx="1619885" cy="142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2ED5EF53" wp14:editId="604B211C">
                  <wp:simplePos x="0" y="0"/>
                  <wp:positionH relativeFrom="margin">
                    <wp:align>center</wp:align>
                  </wp:positionH>
                  <wp:positionV relativeFrom="paragraph">
                    <wp:posOffset>-196423</wp:posOffset>
                  </wp:positionV>
                  <wp:extent cx="6120000" cy="0"/>
                  <wp:effectExtent l="0" t="0" r="0" b="0"/>
                  <wp:wrapNone/>
                  <wp:docPr id="13" name="Lige forbindelse 13"/>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v:line id="Lige forbindelse 13"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00]" strokeweight=".5pt" from="0,-15.45pt" to="481.9pt,-15.45pt" w14:anchorId="1A7157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">
                  <v:stroke joinstyle="miter"/>
                  <w10:wrap anchorx="margin"/>
                </v:line>
              </w:pict>
            </mc:Fallback>
          </mc:AlternateContent>
        </w:r>
        <w:r w:rsidR="0018098E">
          <w:fldChar w:fldCharType="begin"/>
        </w:r>
        <w:r w:rsidR="0018098E">
          <w:instrText>PAGE   \* MERGEFORMAT</w:instrText>
        </w:r>
        <w:r w:rsidR="0018098E">
          <w:fldChar w:fldCharType="separate"/>
        </w:r>
        <w:r w:rsidR="0018098E">
          <w:t>2</w:t>
        </w:r>
        <w:r w:rsidR="0018098E">
          <w:fldChar w:fldCharType="end"/>
        </w:r>
      </w:p>
    </w:sdtContent>
  </w:sdt>
  <w:p w14:paraId="6BCD2632" w14:textId="77777777" w:rsidR="0014379E" w:rsidRPr="00B77CDC" w:rsidRDefault="00DF2250" w:rsidP="00B77CDC">
    <w:pPr>
      <w:pStyle w:val="Footer"/>
      <w:spacing w:line="276" w:lineRule="auto"/>
      <w:rPr>
        <w:color w:val="000000" w:themeColor="text1"/>
      </w:rPr>
    </w:pPr>
    <w:r w:rsidRPr="00B77CDC">
      <w:t>Ny Vestergade 17, 2</w:t>
    </w:r>
    <w:r w:rsidR="00300B67" w:rsidRPr="00B77CDC">
      <w:t>.</w:t>
    </w:r>
    <w:r w:rsidR="00901556" w:rsidRPr="00B77CDC">
      <w:t xml:space="preserve"> </w:t>
    </w:r>
    <w:r w:rsidR="00300B67" w:rsidRPr="00B77CDC">
      <w:t>sal</w:t>
    </w:r>
    <w:r w:rsidRPr="00B77CDC">
      <w:t xml:space="preserve"> </w:t>
    </w:r>
    <w:r w:rsidRPr="00B77CDC">
      <w:rPr>
        <w:color w:val="FF0000"/>
      </w:rPr>
      <w:t xml:space="preserve">∙ </w:t>
    </w:r>
    <w:r w:rsidRPr="00B77CDC">
      <w:rPr>
        <w:color w:val="000000" w:themeColor="text1"/>
      </w:rPr>
      <w:t>1471 København K</w:t>
    </w:r>
  </w:p>
  <w:p w14:paraId="383F4CE4" w14:textId="77777777" w:rsidR="0018098E" w:rsidRPr="00300B67" w:rsidRDefault="00DF2250" w:rsidP="00B77CDC">
    <w:pPr>
      <w:pStyle w:val="Footer"/>
      <w:spacing w:line="276" w:lineRule="auto"/>
      <w:rPr>
        <w:color w:val="000000" w:themeColor="text1"/>
        <w:sz w:val="20"/>
        <w:szCs w:val="20"/>
      </w:rPr>
    </w:pPr>
    <w:r w:rsidRPr="00B77CDC">
      <w:rPr>
        <w:color w:val="000000" w:themeColor="text1"/>
      </w:rPr>
      <w:t xml:space="preserve">42 41 35 01 </w:t>
    </w:r>
    <w:r w:rsidRPr="00B77CDC">
      <w:rPr>
        <w:color w:val="FF0000"/>
      </w:rPr>
      <w:t>∙</w:t>
    </w:r>
    <w:r w:rsidRPr="00B77CDC">
      <w:rPr>
        <w:color w:val="000000" w:themeColor="text1"/>
      </w:rPr>
      <w:t xml:space="preserve"> </w:t>
    </w:r>
    <w:hyperlink r:id="rId2" w:history="1">
      <w:r w:rsidRPr="00B77CDC">
        <w:rPr>
          <w:rStyle w:val="Hyperlink"/>
          <w:color w:val="000000" w:themeColor="text1"/>
          <w:u w:val="none"/>
        </w:rPr>
        <w:t>sosu@sosu.dk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EEC3" w14:textId="77777777" w:rsidR="002B17ED" w:rsidRDefault="002B17ED" w:rsidP="0018098E">
      <w:pPr>
        <w:spacing w:after="0" w:line="240" w:lineRule="auto"/>
      </w:pPr>
      <w:r>
        <w:separator/>
      </w:r>
    </w:p>
  </w:footnote>
  <w:footnote w:type="continuationSeparator" w:id="0">
    <w:p w14:paraId="675C627F" w14:textId="77777777" w:rsidR="002B17ED" w:rsidRDefault="002B17ED" w:rsidP="00180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0CF9" w14:textId="77777777" w:rsidR="00DF2250" w:rsidRDefault="00B77CDC" w:rsidP="00B77CDC">
    <w:pPr>
      <w:pStyle w:val="Header"/>
      <w:tabs>
        <w:tab w:val="clear" w:pos="4819"/>
        <w:tab w:val="clear" w:pos="9638"/>
        <w:tab w:val="left" w:pos="262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AC4"/>
    <w:multiLevelType w:val="multilevel"/>
    <w:tmpl w:val="DB38A6E8"/>
    <w:lvl w:ilvl="0">
      <w:start w:val="1"/>
      <w:numFmt w:val="bullet"/>
      <w:lvlText w:val="›"/>
      <w:lvlJc w:val="left"/>
      <w:pPr>
        <w:tabs>
          <w:tab w:val="num" w:pos="720"/>
        </w:tabs>
        <w:ind w:left="720" w:hanging="360"/>
      </w:pPr>
      <w:rPr>
        <w:rFonts w:ascii="Maven Pro" w:hAnsi="Maven Pro"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D0079"/>
    <w:multiLevelType w:val="hybridMultilevel"/>
    <w:tmpl w:val="7FD0E22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044CD5"/>
    <w:multiLevelType w:val="multilevel"/>
    <w:tmpl w:val="7E3C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87825"/>
    <w:multiLevelType w:val="hybridMultilevel"/>
    <w:tmpl w:val="EF90E54A"/>
    <w:lvl w:ilvl="0" w:tplc="D8105B3E">
      <w:start w:val="1"/>
      <w:numFmt w:val="bullet"/>
      <w:lvlText w:val=""/>
      <w:lvlJc w:val="left"/>
      <w:pPr>
        <w:ind w:left="720" w:hanging="360"/>
      </w:pPr>
      <w:rPr>
        <w:rFonts w:ascii="Symbol" w:hAnsi="Symbol" w:hint="default"/>
      </w:rPr>
    </w:lvl>
    <w:lvl w:ilvl="1" w:tplc="F202E4B4">
      <w:start w:val="1"/>
      <w:numFmt w:val="bullet"/>
      <w:lvlText w:val="o"/>
      <w:lvlJc w:val="left"/>
      <w:pPr>
        <w:ind w:left="1440" w:hanging="360"/>
      </w:pPr>
      <w:rPr>
        <w:rFonts w:ascii="Courier New" w:hAnsi="Courier New" w:cs="Times New Roman" w:hint="default"/>
      </w:rPr>
    </w:lvl>
    <w:lvl w:ilvl="2" w:tplc="7346CB34">
      <w:start w:val="1"/>
      <w:numFmt w:val="bullet"/>
      <w:lvlText w:val=""/>
      <w:lvlJc w:val="left"/>
      <w:pPr>
        <w:ind w:left="2160" w:hanging="360"/>
      </w:pPr>
      <w:rPr>
        <w:rFonts w:ascii="Wingdings" w:hAnsi="Wingdings" w:hint="default"/>
      </w:rPr>
    </w:lvl>
    <w:lvl w:ilvl="3" w:tplc="46CECC02">
      <w:start w:val="1"/>
      <w:numFmt w:val="bullet"/>
      <w:lvlText w:val=""/>
      <w:lvlJc w:val="left"/>
      <w:pPr>
        <w:ind w:left="2880" w:hanging="360"/>
      </w:pPr>
      <w:rPr>
        <w:rFonts w:ascii="Symbol" w:hAnsi="Symbol" w:hint="default"/>
      </w:rPr>
    </w:lvl>
    <w:lvl w:ilvl="4" w:tplc="DDA4964A">
      <w:start w:val="1"/>
      <w:numFmt w:val="bullet"/>
      <w:lvlText w:val="o"/>
      <w:lvlJc w:val="left"/>
      <w:pPr>
        <w:ind w:left="3600" w:hanging="360"/>
      </w:pPr>
      <w:rPr>
        <w:rFonts w:ascii="Courier New" w:hAnsi="Courier New" w:cs="Times New Roman" w:hint="default"/>
      </w:rPr>
    </w:lvl>
    <w:lvl w:ilvl="5" w:tplc="199CBD36">
      <w:start w:val="1"/>
      <w:numFmt w:val="bullet"/>
      <w:lvlText w:val=""/>
      <w:lvlJc w:val="left"/>
      <w:pPr>
        <w:ind w:left="4320" w:hanging="360"/>
      </w:pPr>
      <w:rPr>
        <w:rFonts w:ascii="Wingdings" w:hAnsi="Wingdings" w:hint="default"/>
      </w:rPr>
    </w:lvl>
    <w:lvl w:ilvl="6" w:tplc="34609DE8">
      <w:start w:val="1"/>
      <w:numFmt w:val="bullet"/>
      <w:lvlText w:val=""/>
      <w:lvlJc w:val="left"/>
      <w:pPr>
        <w:ind w:left="5040" w:hanging="360"/>
      </w:pPr>
      <w:rPr>
        <w:rFonts w:ascii="Symbol" w:hAnsi="Symbol" w:hint="default"/>
      </w:rPr>
    </w:lvl>
    <w:lvl w:ilvl="7" w:tplc="553C6776">
      <w:start w:val="1"/>
      <w:numFmt w:val="bullet"/>
      <w:lvlText w:val="o"/>
      <w:lvlJc w:val="left"/>
      <w:pPr>
        <w:ind w:left="5760" w:hanging="360"/>
      </w:pPr>
      <w:rPr>
        <w:rFonts w:ascii="Courier New" w:hAnsi="Courier New" w:cs="Times New Roman" w:hint="default"/>
      </w:rPr>
    </w:lvl>
    <w:lvl w:ilvl="8" w:tplc="9CE2F510">
      <w:start w:val="1"/>
      <w:numFmt w:val="bullet"/>
      <w:lvlText w:val=""/>
      <w:lvlJc w:val="left"/>
      <w:pPr>
        <w:ind w:left="6480" w:hanging="360"/>
      </w:pPr>
      <w:rPr>
        <w:rFonts w:ascii="Wingdings" w:hAnsi="Wingdings" w:hint="default"/>
      </w:rPr>
    </w:lvl>
  </w:abstractNum>
  <w:abstractNum w:abstractNumId="4" w15:restartNumberingAfterBreak="0">
    <w:nsid w:val="0F44514E"/>
    <w:multiLevelType w:val="hybridMultilevel"/>
    <w:tmpl w:val="B07C3BDC"/>
    <w:lvl w:ilvl="0" w:tplc="F1726D68">
      <w:start w:val="1"/>
      <w:numFmt w:val="bullet"/>
      <w:lvlText w:val=""/>
      <w:lvlJc w:val="left"/>
      <w:pPr>
        <w:ind w:left="720" w:hanging="360"/>
      </w:pPr>
      <w:rPr>
        <w:rFonts w:ascii="Symbol" w:hAnsi="Symbol" w:hint="default"/>
      </w:rPr>
    </w:lvl>
    <w:lvl w:ilvl="1" w:tplc="A0F432EC">
      <w:start w:val="1"/>
      <w:numFmt w:val="bullet"/>
      <w:lvlText w:val="o"/>
      <w:lvlJc w:val="left"/>
      <w:pPr>
        <w:ind w:left="1440" w:hanging="360"/>
      </w:pPr>
      <w:rPr>
        <w:rFonts w:ascii="Courier New" w:hAnsi="Courier New" w:cs="Times New Roman" w:hint="default"/>
      </w:rPr>
    </w:lvl>
    <w:lvl w:ilvl="2" w:tplc="085631CC">
      <w:start w:val="1"/>
      <w:numFmt w:val="bullet"/>
      <w:lvlText w:val=""/>
      <w:lvlJc w:val="left"/>
      <w:pPr>
        <w:ind w:left="2160" w:hanging="360"/>
      </w:pPr>
      <w:rPr>
        <w:rFonts w:ascii="Wingdings" w:hAnsi="Wingdings" w:hint="default"/>
      </w:rPr>
    </w:lvl>
    <w:lvl w:ilvl="3" w:tplc="B65093EC">
      <w:start w:val="1"/>
      <w:numFmt w:val="bullet"/>
      <w:lvlText w:val=""/>
      <w:lvlJc w:val="left"/>
      <w:pPr>
        <w:ind w:left="2880" w:hanging="360"/>
      </w:pPr>
      <w:rPr>
        <w:rFonts w:ascii="Symbol" w:hAnsi="Symbol" w:hint="default"/>
      </w:rPr>
    </w:lvl>
    <w:lvl w:ilvl="4" w:tplc="39A8609A">
      <w:start w:val="1"/>
      <w:numFmt w:val="bullet"/>
      <w:lvlText w:val="o"/>
      <w:lvlJc w:val="left"/>
      <w:pPr>
        <w:ind w:left="3600" w:hanging="360"/>
      </w:pPr>
      <w:rPr>
        <w:rFonts w:ascii="Courier New" w:hAnsi="Courier New" w:cs="Times New Roman" w:hint="default"/>
      </w:rPr>
    </w:lvl>
    <w:lvl w:ilvl="5" w:tplc="63E8460C">
      <w:start w:val="1"/>
      <w:numFmt w:val="bullet"/>
      <w:lvlText w:val=""/>
      <w:lvlJc w:val="left"/>
      <w:pPr>
        <w:ind w:left="4320" w:hanging="360"/>
      </w:pPr>
      <w:rPr>
        <w:rFonts w:ascii="Wingdings" w:hAnsi="Wingdings" w:hint="default"/>
      </w:rPr>
    </w:lvl>
    <w:lvl w:ilvl="6" w:tplc="CF581EB8">
      <w:start w:val="1"/>
      <w:numFmt w:val="bullet"/>
      <w:lvlText w:val=""/>
      <w:lvlJc w:val="left"/>
      <w:pPr>
        <w:ind w:left="5040" w:hanging="360"/>
      </w:pPr>
      <w:rPr>
        <w:rFonts w:ascii="Symbol" w:hAnsi="Symbol" w:hint="default"/>
      </w:rPr>
    </w:lvl>
    <w:lvl w:ilvl="7" w:tplc="CD1C2AB8">
      <w:start w:val="1"/>
      <w:numFmt w:val="bullet"/>
      <w:lvlText w:val="o"/>
      <w:lvlJc w:val="left"/>
      <w:pPr>
        <w:ind w:left="5760" w:hanging="360"/>
      </w:pPr>
      <w:rPr>
        <w:rFonts w:ascii="Courier New" w:hAnsi="Courier New" w:cs="Times New Roman" w:hint="default"/>
      </w:rPr>
    </w:lvl>
    <w:lvl w:ilvl="8" w:tplc="3C40D678">
      <w:start w:val="1"/>
      <w:numFmt w:val="bullet"/>
      <w:lvlText w:val=""/>
      <w:lvlJc w:val="left"/>
      <w:pPr>
        <w:ind w:left="6480" w:hanging="360"/>
      </w:pPr>
      <w:rPr>
        <w:rFonts w:ascii="Wingdings" w:hAnsi="Wingdings" w:hint="default"/>
      </w:rPr>
    </w:lvl>
  </w:abstractNum>
  <w:abstractNum w:abstractNumId="5" w15:restartNumberingAfterBreak="0">
    <w:nsid w:val="1AAD0315"/>
    <w:multiLevelType w:val="hybridMultilevel"/>
    <w:tmpl w:val="B40CD51C"/>
    <w:lvl w:ilvl="0" w:tplc="88F48644">
      <w:start w:val="1"/>
      <w:numFmt w:val="bullet"/>
      <w:lvlText w:val="›"/>
      <w:lvlJc w:val="left"/>
      <w:pPr>
        <w:ind w:left="720" w:hanging="360"/>
      </w:pPr>
      <w:rPr>
        <w:rFonts w:ascii="Maven Pro" w:hAnsi="Maven Pro"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C216221"/>
    <w:multiLevelType w:val="hybridMultilevel"/>
    <w:tmpl w:val="CC5C6A56"/>
    <w:lvl w:ilvl="0" w:tplc="04060017">
      <w:start w:val="1"/>
      <w:numFmt w:val="lowerLetter"/>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F751332"/>
    <w:multiLevelType w:val="hybridMultilevel"/>
    <w:tmpl w:val="26388BF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FEA0E1E"/>
    <w:multiLevelType w:val="hybridMultilevel"/>
    <w:tmpl w:val="74F693AA"/>
    <w:lvl w:ilvl="0" w:tplc="E41CA01A">
      <w:start w:val="1"/>
      <w:numFmt w:val="bullet"/>
      <w:lvlText w:val=""/>
      <w:lvlJc w:val="left"/>
      <w:pPr>
        <w:ind w:left="720" w:hanging="360"/>
      </w:pPr>
      <w:rPr>
        <w:rFonts w:ascii="Symbol" w:hAnsi="Symbol" w:hint="default"/>
      </w:rPr>
    </w:lvl>
    <w:lvl w:ilvl="1" w:tplc="791A6D64">
      <w:start w:val="1"/>
      <w:numFmt w:val="bullet"/>
      <w:lvlText w:val="o"/>
      <w:lvlJc w:val="left"/>
      <w:pPr>
        <w:ind w:left="1440" w:hanging="360"/>
      </w:pPr>
      <w:rPr>
        <w:rFonts w:ascii="Courier New" w:hAnsi="Courier New" w:cs="Times New Roman" w:hint="default"/>
      </w:rPr>
    </w:lvl>
    <w:lvl w:ilvl="2" w:tplc="FDD6AD8C">
      <w:start w:val="1"/>
      <w:numFmt w:val="bullet"/>
      <w:lvlText w:val=""/>
      <w:lvlJc w:val="left"/>
      <w:pPr>
        <w:ind w:left="2160" w:hanging="360"/>
      </w:pPr>
      <w:rPr>
        <w:rFonts w:ascii="Wingdings" w:hAnsi="Wingdings" w:hint="default"/>
      </w:rPr>
    </w:lvl>
    <w:lvl w:ilvl="3" w:tplc="3E92D432">
      <w:start w:val="1"/>
      <w:numFmt w:val="bullet"/>
      <w:lvlText w:val=""/>
      <w:lvlJc w:val="left"/>
      <w:pPr>
        <w:ind w:left="2880" w:hanging="360"/>
      </w:pPr>
      <w:rPr>
        <w:rFonts w:ascii="Symbol" w:hAnsi="Symbol" w:hint="default"/>
      </w:rPr>
    </w:lvl>
    <w:lvl w:ilvl="4" w:tplc="06A8D50C">
      <w:start w:val="1"/>
      <w:numFmt w:val="bullet"/>
      <w:lvlText w:val="o"/>
      <w:lvlJc w:val="left"/>
      <w:pPr>
        <w:ind w:left="3600" w:hanging="360"/>
      </w:pPr>
      <w:rPr>
        <w:rFonts w:ascii="Courier New" w:hAnsi="Courier New" w:cs="Times New Roman" w:hint="default"/>
      </w:rPr>
    </w:lvl>
    <w:lvl w:ilvl="5" w:tplc="E5B86B82">
      <w:start w:val="1"/>
      <w:numFmt w:val="bullet"/>
      <w:lvlText w:val=""/>
      <w:lvlJc w:val="left"/>
      <w:pPr>
        <w:ind w:left="4320" w:hanging="360"/>
      </w:pPr>
      <w:rPr>
        <w:rFonts w:ascii="Wingdings" w:hAnsi="Wingdings" w:hint="default"/>
      </w:rPr>
    </w:lvl>
    <w:lvl w:ilvl="6" w:tplc="C082F49C">
      <w:start w:val="1"/>
      <w:numFmt w:val="bullet"/>
      <w:lvlText w:val=""/>
      <w:lvlJc w:val="left"/>
      <w:pPr>
        <w:ind w:left="5040" w:hanging="360"/>
      </w:pPr>
      <w:rPr>
        <w:rFonts w:ascii="Symbol" w:hAnsi="Symbol" w:hint="default"/>
      </w:rPr>
    </w:lvl>
    <w:lvl w:ilvl="7" w:tplc="968E5F40">
      <w:start w:val="1"/>
      <w:numFmt w:val="bullet"/>
      <w:lvlText w:val="o"/>
      <w:lvlJc w:val="left"/>
      <w:pPr>
        <w:ind w:left="5760" w:hanging="360"/>
      </w:pPr>
      <w:rPr>
        <w:rFonts w:ascii="Courier New" w:hAnsi="Courier New" w:cs="Times New Roman" w:hint="default"/>
      </w:rPr>
    </w:lvl>
    <w:lvl w:ilvl="8" w:tplc="93E4155A">
      <w:start w:val="1"/>
      <w:numFmt w:val="bullet"/>
      <w:lvlText w:val=""/>
      <w:lvlJc w:val="left"/>
      <w:pPr>
        <w:ind w:left="6480" w:hanging="360"/>
      </w:pPr>
      <w:rPr>
        <w:rFonts w:ascii="Wingdings" w:hAnsi="Wingdings" w:hint="default"/>
      </w:rPr>
    </w:lvl>
  </w:abstractNum>
  <w:abstractNum w:abstractNumId="9" w15:restartNumberingAfterBreak="0">
    <w:nsid w:val="22373F17"/>
    <w:multiLevelType w:val="hybridMultilevel"/>
    <w:tmpl w:val="DC24F304"/>
    <w:lvl w:ilvl="0" w:tplc="88F48644">
      <w:start w:val="1"/>
      <w:numFmt w:val="bullet"/>
      <w:lvlText w:val="›"/>
      <w:lvlJc w:val="left"/>
      <w:pPr>
        <w:ind w:left="720" w:hanging="360"/>
      </w:pPr>
      <w:rPr>
        <w:rFonts w:ascii="Maven Pro" w:hAnsi="Maven Pro" w:hint="default"/>
      </w:rPr>
    </w:lvl>
    <w:lvl w:ilvl="1" w:tplc="CFD6EE50">
      <w:start w:val="14"/>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4C97392"/>
    <w:multiLevelType w:val="hybridMultilevel"/>
    <w:tmpl w:val="523E9316"/>
    <w:lvl w:ilvl="0" w:tplc="C47C57F6">
      <w:start w:val="1"/>
      <w:numFmt w:val="bullet"/>
      <w:lvlText w:val="»"/>
      <w:lvlJc w:val="left"/>
      <w:pPr>
        <w:ind w:left="720" w:hanging="360"/>
      </w:pPr>
      <w:rPr>
        <w:rFonts w:ascii="Maven Pro" w:hAnsi="Maven Pro"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561393"/>
    <w:multiLevelType w:val="hybridMultilevel"/>
    <w:tmpl w:val="2CCA9966"/>
    <w:lvl w:ilvl="0" w:tplc="88F48644">
      <w:start w:val="1"/>
      <w:numFmt w:val="bullet"/>
      <w:lvlText w:val="›"/>
      <w:lvlJc w:val="left"/>
      <w:pPr>
        <w:ind w:left="720" w:hanging="360"/>
      </w:pPr>
      <w:rPr>
        <w:rFonts w:ascii="Maven Pro" w:hAnsi="Maven Pro"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6547AD"/>
    <w:multiLevelType w:val="multilevel"/>
    <w:tmpl w:val="EF60FFAC"/>
    <w:lvl w:ilvl="0">
      <w:start w:val="1"/>
      <w:numFmt w:val="bullet"/>
      <w:lvlText w:val="›"/>
      <w:lvlJc w:val="left"/>
      <w:pPr>
        <w:tabs>
          <w:tab w:val="num" w:pos="720"/>
        </w:tabs>
        <w:ind w:left="720" w:hanging="360"/>
      </w:pPr>
      <w:rPr>
        <w:rFonts w:ascii="Maven Pro" w:hAnsi="Maven Pro"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A121D6"/>
    <w:multiLevelType w:val="hybridMultilevel"/>
    <w:tmpl w:val="C86A0688"/>
    <w:lvl w:ilvl="0" w:tplc="88F48644">
      <w:start w:val="1"/>
      <w:numFmt w:val="bullet"/>
      <w:lvlText w:val="›"/>
      <w:lvlJc w:val="left"/>
      <w:pPr>
        <w:ind w:left="720" w:hanging="360"/>
      </w:pPr>
      <w:rPr>
        <w:rFonts w:ascii="Maven Pro" w:hAnsi="Maven Pro"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E1014A"/>
    <w:multiLevelType w:val="hybridMultilevel"/>
    <w:tmpl w:val="283621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74F1768"/>
    <w:multiLevelType w:val="hybridMultilevel"/>
    <w:tmpl w:val="3D66E598"/>
    <w:lvl w:ilvl="0" w:tplc="88F48644">
      <w:start w:val="1"/>
      <w:numFmt w:val="bullet"/>
      <w:lvlText w:val="›"/>
      <w:lvlJc w:val="left"/>
      <w:pPr>
        <w:ind w:left="720" w:hanging="360"/>
      </w:pPr>
      <w:rPr>
        <w:rFonts w:ascii="Maven Pro" w:hAnsi="Maven Pro" w:hint="default"/>
      </w:rPr>
    </w:lvl>
    <w:lvl w:ilvl="1" w:tplc="CFD6EE50">
      <w:start w:val="14"/>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A2B43E4"/>
    <w:multiLevelType w:val="hybridMultilevel"/>
    <w:tmpl w:val="80C0BDA0"/>
    <w:lvl w:ilvl="0" w:tplc="88F48644">
      <w:start w:val="1"/>
      <w:numFmt w:val="bullet"/>
      <w:lvlText w:val="›"/>
      <w:lvlJc w:val="left"/>
      <w:pPr>
        <w:ind w:left="720" w:hanging="360"/>
      </w:pPr>
      <w:rPr>
        <w:rFonts w:ascii="Maven Pro" w:hAnsi="Maven Pro"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D262A43"/>
    <w:multiLevelType w:val="hybridMultilevel"/>
    <w:tmpl w:val="EAB81A0E"/>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3EB5FEF"/>
    <w:multiLevelType w:val="multilevel"/>
    <w:tmpl w:val="3AC28B50"/>
    <w:lvl w:ilvl="0">
      <w:start w:val="1"/>
      <w:numFmt w:val="bullet"/>
      <w:lvlText w:val="›"/>
      <w:lvlJc w:val="left"/>
      <w:pPr>
        <w:tabs>
          <w:tab w:val="num" w:pos="720"/>
        </w:tabs>
        <w:ind w:left="720" w:hanging="360"/>
      </w:pPr>
      <w:rPr>
        <w:rFonts w:ascii="Maven Pro" w:hAnsi="Maven Pro"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137307"/>
    <w:multiLevelType w:val="hybridMultilevel"/>
    <w:tmpl w:val="5A2832D0"/>
    <w:lvl w:ilvl="0" w:tplc="88F48644">
      <w:start w:val="1"/>
      <w:numFmt w:val="bullet"/>
      <w:lvlText w:val="›"/>
      <w:lvlJc w:val="left"/>
      <w:pPr>
        <w:ind w:left="720" w:hanging="360"/>
      </w:pPr>
      <w:rPr>
        <w:rFonts w:ascii="Maven Pro" w:hAnsi="Maven Pro"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FA64D71"/>
    <w:multiLevelType w:val="hybridMultilevel"/>
    <w:tmpl w:val="07E2C58E"/>
    <w:lvl w:ilvl="0" w:tplc="E85CBE8E">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277760E"/>
    <w:multiLevelType w:val="hybridMultilevel"/>
    <w:tmpl w:val="0C9E5ED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403394B"/>
    <w:multiLevelType w:val="multilevel"/>
    <w:tmpl w:val="4292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064470"/>
    <w:multiLevelType w:val="multilevel"/>
    <w:tmpl w:val="830A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8D004F"/>
    <w:multiLevelType w:val="hybridMultilevel"/>
    <w:tmpl w:val="F49CCD9C"/>
    <w:lvl w:ilvl="0" w:tplc="FFFFFFFF">
      <w:start w:val="1"/>
      <w:numFmt w:val="bullet"/>
      <w:lvlText w:val="›"/>
      <w:lvlJc w:val="left"/>
      <w:pPr>
        <w:ind w:left="720" w:hanging="360"/>
      </w:pPr>
      <w:rPr>
        <w:rFonts w:ascii="Maven Pro" w:hAnsi="Maven Pro" w:hint="default"/>
      </w:rPr>
    </w:lvl>
    <w:lvl w:ilvl="1" w:tplc="CFD6EE50">
      <w:start w:val="14"/>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7A5241"/>
    <w:multiLevelType w:val="hybridMultilevel"/>
    <w:tmpl w:val="36A0E8D4"/>
    <w:lvl w:ilvl="0" w:tplc="FFFFFFFF">
      <w:start w:val="1"/>
      <w:numFmt w:val="bullet"/>
      <w:lvlText w:val=""/>
      <w:lvlJc w:val="left"/>
      <w:pPr>
        <w:ind w:left="720" w:hanging="360"/>
      </w:pPr>
      <w:rPr>
        <w:rFonts w:ascii="Symbol" w:hAnsi="Symbol" w:hint="default"/>
      </w:rPr>
    </w:lvl>
    <w:lvl w:ilvl="1" w:tplc="88F48644">
      <w:start w:val="1"/>
      <w:numFmt w:val="bullet"/>
      <w:lvlText w:val="›"/>
      <w:lvlJc w:val="left"/>
      <w:pPr>
        <w:ind w:left="1440" w:hanging="360"/>
      </w:pPr>
      <w:rPr>
        <w:rFonts w:ascii="Maven Pro" w:hAnsi="Maven Pro"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21F0D12"/>
    <w:multiLevelType w:val="hybridMultilevel"/>
    <w:tmpl w:val="4BDEFC72"/>
    <w:lvl w:ilvl="0" w:tplc="04060001">
      <w:start w:val="1"/>
      <w:numFmt w:val="bullet"/>
      <w:lvlText w:val=""/>
      <w:lvlJc w:val="left"/>
      <w:pPr>
        <w:ind w:left="774" w:hanging="360"/>
      </w:pPr>
      <w:rPr>
        <w:rFonts w:ascii="Symbol" w:hAnsi="Symbol" w:hint="default"/>
      </w:rPr>
    </w:lvl>
    <w:lvl w:ilvl="1" w:tplc="04060003">
      <w:start w:val="1"/>
      <w:numFmt w:val="bullet"/>
      <w:lvlText w:val="o"/>
      <w:lvlJc w:val="left"/>
      <w:pPr>
        <w:ind w:left="1494" w:hanging="360"/>
      </w:pPr>
      <w:rPr>
        <w:rFonts w:ascii="Courier New" w:hAnsi="Courier New" w:cs="Courier New" w:hint="default"/>
      </w:rPr>
    </w:lvl>
    <w:lvl w:ilvl="2" w:tplc="04060005">
      <w:start w:val="1"/>
      <w:numFmt w:val="bullet"/>
      <w:lvlText w:val=""/>
      <w:lvlJc w:val="left"/>
      <w:pPr>
        <w:ind w:left="2214" w:hanging="360"/>
      </w:pPr>
      <w:rPr>
        <w:rFonts w:ascii="Wingdings" w:hAnsi="Wingdings" w:hint="default"/>
      </w:rPr>
    </w:lvl>
    <w:lvl w:ilvl="3" w:tplc="04060001">
      <w:start w:val="1"/>
      <w:numFmt w:val="bullet"/>
      <w:lvlText w:val=""/>
      <w:lvlJc w:val="left"/>
      <w:pPr>
        <w:ind w:left="2934" w:hanging="360"/>
      </w:pPr>
      <w:rPr>
        <w:rFonts w:ascii="Symbol" w:hAnsi="Symbol" w:hint="default"/>
      </w:rPr>
    </w:lvl>
    <w:lvl w:ilvl="4" w:tplc="04060003">
      <w:start w:val="1"/>
      <w:numFmt w:val="bullet"/>
      <w:lvlText w:val="o"/>
      <w:lvlJc w:val="left"/>
      <w:pPr>
        <w:ind w:left="3654" w:hanging="360"/>
      </w:pPr>
      <w:rPr>
        <w:rFonts w:ascii="Courier New" w:hAnsi="Courier New" w:cs="Courier New" w:hint="default"/>
      </w:rPr>
    </w:lvl>
    <w:lvl w:ilvl="5" w:tplc="04060005">
      <w:start w:val="1"/>
      <w:numFmt w:val="bullet"/>
      <w:lvlText w:val=""/>
      <w:lvlJc w:val="left"/>
      <w:pPr>
        <w:ind w:left="4374" w:hanging="360"/>
      </w:pPr>
      <w:rPr>
        <w:rFonts w:ascii="Wingdings" w:hAnsi="Wingdings" w:hint="default"/>
      </w:rPr>
    </w:lvl>
    <w:lvl w:ilvl="6" w:tplc="04060001">
      <w:start w:val="1"/>
      <w:numFmt w:val="bullet"/>
      <w:lvlText w:val=""/>
      <w:lvlJc w:val="left"/>
      <w:pPr>
        <w:ind w:left="5094" w:hanging="360"/>
      </w:pPr>
      <w:rPr>
        <w:rFonts w:ascii="Symbol" w:hAnsi="Symbol" w:hint="default"/>
      </w:rPr>
    </w:lvl>
    <w:lvl w:ilvl="7" w:tplc="04060003">
      <w:start w:val="1"/>
      <w:numFmt w:val="bullet"/>
      <w:lvlText w:val="o"/>
      <w:lvlJc w:val="left"/>
      <w:pPr>
        <w:ind w:left="5814" w:hanging="360"/>
      </w:pPr>
      <w:rPr>
        <w:rFonts w:ascii="Courier New" w:hAnsi="Courier New" w:cs="Courier New" w:hint="default"/>
      </w:rPr>
    </w:lvl>
    <w:lvl w:ilvl="8" w:tplc="04060005">
      <w:start w:val="1"/>
      <w:numFmt w:val="bullet"/>
      <w:lvlText w:val=""/>
      <w:lvlJc w:val="left"/>
      <w:pPr>
        <w:ind w:left="6534" w:hanging="360"/>
      </w:pPr>
      <w:rPr>
        <w:rFonts w:ascii="Wingdings" w:hAnsi="Wingdings" w:hint="default"/>
      </w:rPr>
    </w:lvl>
  </w:abstractNum>
  <w:abstractNum w:abstractNumId="27" w15:restartNumberingAfterBreak="0">
    <w:nsid w:val="6326749B"/>
    <w:multiLevelType w:val="multilevel"/>
    <w:tmpl w:val="65E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D244E3"/>
    <w:multiLevelType w:val="hybridMultilevel"/>
    <w:tmpl w:val="D91A38CA"/>
    <w:lvl w:ilvl="0" w:tplc="88F48644">
      <w:start w:val="1"/>
      <w:numFmt w:val="bullet"/>
      <w:lvlText w:val="›"/>
      <w:lvlJc w:val="left"/>
      <w:pPr>
        <w:ind w:left="720" w:hanging="360"/>
      </w:pPr>
      <w:rPr>
        <w:rFonts w:ascii="Maven Pro" w:hAnsi="Maven Pro" w:hint="default"/>
      </w:rPr>
    </w:lvl>
    <w:lvl w:ilvl="1" w:tplc="CFD6EE50">
      <w:start w:val="14"/>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1DA04B2"/>
    <w:multiLevelType w:val="multilevel"/>
    <w:tmpl w:val="C65A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846460"/>
    <w:multiLevelType w:val="hybridMultilevel"/>
    <w:tmpl w:val="0830993E"/>
    <w:lvl w:ilvl="0" w:tplc="88F48644">
      <w:start w:val="1"/>
      <w:numFmt w:val="bullet"/>
      <w:lvlText w:val="›"/>
      <w:lvlJc w:val="left"/>
      <w:pPr>
        <w:ind w:left="720" w:hanging="360"/>
      </w:pPr>
      <w:rPr>
        <w:rFonts w:ascii="Maven Pro" w:hAnsi="Maven Pro"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B5A0CD2"/>
    <w:multiLevelType w:val="hybridMultilevel"/>
    <w:tmpl w:val="29421684"/>
    <w:lvl w:ilvl="0" w:tplc="41525986">
      <w:start w:val="1"/>
      <w:numFmt w:val="bullet"/>
      <w:lvlText w:val=""/>
      <w:lvlJc w:val="left"/>
      <w:pPr>
        <w:tabs>
          <w:tab w:val="num" w:pos="720"/>
        </w:tabs>
        <w:ind w:left="720" w:hanging="360"/>
      </w:pPr>
      <w:rPr>
        <w:rFonts w:ascii="Symbol" w:hAnsi="Symbol" w:hint="default"/>
        <w:sz w:val="20"/>
      </w:rPr>
    </w:lvl>
    <w:lvl w:ilvl="1" w:tplc="F68E2F02" w:tentative="1">
      <w:start w:val="1"/>
      <w:numFmt w:val="bullet"/>
      <w:lvlText w:val=""/>
      <w:lvlJc w:val="left"/>
      <w:pPr>
        <w:tabs>
          <w:tab w:val="num" w:pos="1440"/>
        </w:tabs>
        <w:ind w:left="1440" w:hanging="360"/>
      </w:pPr>
      <w:rPr>
        <w:rFonts w:ascii="Symbol" w:hAnsi="Symbol" w:hint="default"/>
        <w:sz w:val="20"/>
      </w:rPr>
    </w:lvl>
    <w:lvl w:ilvl="2" w:tplc="EADCA9A6" w:tentative="1">
      <w:start w:val="1"/>
      <w:numFmt w:val="bullet"/>
      <w:lvlText w:val=""/>
      <w:lvlJc w:val="left"/>
      <w:pPr>
        <w:tabs>
          <w:tab w:val="num" w:pos="2160"/>
        </w:tabs>
        <w:ind w:left="2160" w:hanging="360"/>
      </w:pPr>
      <w:rPr>
        <w:rFonts w:ascii="Symbol" w:hAnsi="Symbol" w:hint="default"/>
        <w:sz w:val="20"/>
      </w:rPr>
    </w:lvl>
    <w:lvl w:ilvl="3" w:tplc="F98054DC" w:tentative="1">
      <w:start w:val="1"/>
      <w:numFmt w:val="bullet"/>
      <w:lvlText w:val=""/>
      <w:lvlJc w:val="left"/>
      <w:pPr>
        <w:tabs>
          <w:tab w:val="num" w:pos="2880"/>
        </w:tabs>
        <w:ind w:left="2880" w:hanging="360"/>
      </w:pPr>
      <w:rPr>
        <w:rFonts w:ascii="Symbol" w:hAnsi="Symbol" w:hint="default"/>
        <w:sz w:val="20"/>
      </w:rPr>
    </w:lvl>
    <w:lvl w:ilvl="4" w:tplc="13E2489A" w:tentative="1">
      <w:start w:val="1"/>
      <w:numFmt w:val="bullet"/>
      <w:lvlText w:val=""/>
      <w:lvlJc w:val="left"/>
      <w:pPr>
        <w:tabs>
          <w:tab w:val="num" w:pos="3600"/>
        </w:tabs>
        <w:ind w:left="3600" w:hanging="360"/>
      </w:pPr>
      <w:rPr>
        <w:rFonts w:ascii="Symbol" w:hAnsi="Symbol" w:hint="default"/>
        <w:sz w:val="20"/>
      </w:rPr>
    </w:lvl>
    <w:lvl w:ilvl="5" w:tplc="9C922A5E" w:tentative="1">
      <w:start w:val="1"/>
      <w:numFmt w:val="bullet"/>
      <w:lvlText w:val=""/>
      <w:lvlJc w:val="left"/>
      <w:pPr>
        <w:tabs>
          <w:tab w:val="num" w:pos="4320"/>
        </w:tabs>
        <w:ind w:left="4320" w:hanging="360"/>
      </w:pPr>
      <w:rPr>
        <w:rFonts w:ascii="Symbol" w:hAnsi="Symbol" w:hint="default"/>
        <w:sz w:val="20"/>
      </w:rPr>
    </w:lvl>
    <w:lvl w:ilvl="6" w:tplc="D6FC1980" w:tentative="1">
      <w:start w:val="1"/>
      <w:numFmt w:val="bullet"/>
      <w:lvlText w:val=""/>
      <w:lvlJc w:val="left"/>
      <w:pPr>
        <w:tabs>
          <w:tab w:val="num" w:pos="5040"/>
        </w:tabs>
        <w:ind w:left="5040" w:hanging="360"/>
      </w:pPr>
      <w:rPr>
        <w:rFonts w:ascii="Symbol" w:hAnsi="Symbol" w:hint="default"/>
        <w:sz w:val="20"/>
      </w:rPr>
    </w:lvl>
    <w:lvl w:ilvl="7" w:tplc="97EA9282" w:tentative="1">
      <w:start w:val="1"/>
      <w:numFmt w:val="bullet"/>
      <w:lvlText w:val=""/>
      <w:lvlJc w:val="left"/>
      <w:pPr>
        <w:tabs>
          <w:tab w:val="num" w:pos="5760"/>
        </w:tabs>
        <w:ind w:left="5760" w:hanging="360"/>
      </w:pPr>
      <w:rPr>
        <w:rFonts w:ascii="Symbol" w:hAnsi="Symbol" w:hint="default"/>
        <w:sz w:val="20"/>
      </w:rPr>
    </w:lvl>
    <w:lvl w:ilvl="8" w:tplc="F2C06052"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653390"/>
    <w:multiLevelType w:val="hybridMultilevel"/>
    <w:tmpl w:val="BD0C2BB2"/>
    <w:lvl w:ilvl="0" w:tplc="BCDA9A58">
      <w:start w:val="1"/>
      <w:numFmt w:val="bullet"/>
      <w:lvlText w:val=""/>
      <w:lvlJc w:val="left"/>
      <w:pPr>
        <w:ind w:left="720" w:hanging="360"/>
      </w:pPr>
      <w:rPr>
        <w:rFonts w:ascii="Symbol" w:hAnsi="Symbol" w:hint="default"/>
      </w:rPr>
    </w:lvl>
    <w:lvl w:ilvl="1" w:tplc="B4ACD0BE">
      <w:start w:val="1"/>
      <w:numFmt w:val="bullet"/>
      <w:lvlText w:val="o"/>
      <w:lvlJc w:val="left"/>
      <w:pPr>
        <w:ind w:left="1440" w:hanging="360"/>
      </w:pPr>
      <w:rPr>
        <w:rFonts w:ascii="Courier New" w:hAnsi="Courier New" w:cs="Times New Roman" w:hint="default"/>
      </w:rPr>
    </w:lvl>
    <w:lvl w:ilvl="2" w:tplc="A8042376">
      <w:start w:val="1"/>
      <w:numFmt w:val="bullet"/>
      <w:lvlText w:val=""/>
      <w:lvlJc w:val="left"/>
      <w:pPr>
        <w:ind w:left="2160" w:hanging="360"/>
      </w:pPr>
      <w:rPr>
        <w:rFonts w:ascii="Wingdings" w:hAnsi="Wingdings" w:hint="default"/>
      </w:rPr>
    </w:lvl>
    <w:lvl w:ilvl="3" w:tplc="E43EA85A">
      <w:start w:val="1"/>
      <w:numFmt w:val="bullet"/>
      <w:lvlText w:val=""/>
      <w:lvlJc w:val="left"/>
      <w:pPr>
        <w:ind w:left="2880" w:hanging="360"/>
      </w:pPr>
      <w:rPr>
        <w:rFonts w:ascii="Symbol" w:hAnsi="Symbol" w:hint="default"/>
      </w:rPr>
    </w:lvl>
    <w:lvl w:ilvl="4" w:tplc="31726B2E">
      <w:start w:val="1"/>
      <w:numFmt w:val="bullet"/>
      <w:lvlText w:val="o"/>
      <w:lvlJc w:val="left"/>
      <w:pPr>
        <w:ind w:left="3600" w:hanging="360"/>
      </w:pPr>
      <w:rPr>
        <w:rFonts w:ascii="Courier New" w:hAnsi="Courier New" w:cs="Times New Roman" w:hint="default"/>
      </w:rPr>
    </w:lvl>
    <w:lvl w:ilvl="5" w:tplc="24F4284C">
      <w:start w:val="1"/>
      <w:numFmt w:val="bullet"/>
      <w:lvlText w:val=""/>
      <w:lvlJc w:val="left"/>
      <w:pPr>
        <w:ind w:left="4320" w:hanging="360"/>
      </w:pPr>
      <w:rPr>
        <w:rFonts w:ascii="Wingdings" w:hAnsi="Wingdings" w:hint="default"/>
      </w:rPr>
    </w:lvl>
    <w:lvl w:ilvl="6" w:tplc="2EEA0F2A">
      <w:start w:val="1"/>
      <w:numFmt w:val="bullet"/>
      <w:lvlText w:val=""/>
      <w:lvlJc w:val="left"/>
      <w:pPr>
        <w:ind w:left="5040" w:hanging="360"/>
      </w:pPr>
      <w:rPr>
        <w:rFonts w:ascii="Symbol" w:hAnsi="Symbol" w:hint="default"/>
      </w:rPr>
    </w:lvl>
    <w:lvl w:ilvl="7" w:tplc="096CF630">
      <w:start w:val="1"/>
      <w:numFmt w:val="bullet"/>
      <w:lvlText w:val="o"/>
      <w:lvlJc w:val="left"/>
      <w:pPr>
        <w:ind w:left="5760" w:hanging="360"/>
      </w:pPr>
      <w:rPr>
        <w:rFonts w:ascii="Courier New" w:hAnsi="Courier New" w:cs="Times New Roman" w:hint="default"/>
      </w:rPr>
    </w:lvl>
    <w:lvl w:ilvl="8" w:tplc="2EE0C4CC">
      <w:start w:val="1"/>
      <w:numFmt w:val="bullet"/>
      <w:lvlText w:val=""/>
      <w:lvlJc w:val="left"/>
      <w:pPr>
        <w:ind w:left="6480" w:hanging="360"/>
      </w:pPr>
      <w:rPr>
        <w:rFonts w:ascii="Wingdings" w:hAnsi="Wingdings" w:hint="default"/>
      </w:rPr>
    </w:lvl>
  </w:abstractNum>
  <w:num w:numId="1" w16cid:durableId="1476754622">
    <w:abstractNumId w:val="21"/>
  </w:num>
  <w:num w:numId="2" w16cid:durableId="1754622276">
    <w:abstractNumId w:val="17"/>
  </w:num>
  <w:num w:numId="3" w16cid:durableId="506528588">
    <w:abstractNumId w:val="8"/>
  </w:num>
  <w:num w:numId="4" w16cid:durableId="878661957">
    <w:abstractNumId w:val="3"/>
  </w:num>
  <w:num w:numId="5" w16cid:durableId="404645469">
    <w:abstractNumId w:val="4"/>
  </w:num>
  <w:num w:numId="6" w16cid:durableId="1041393457">
    <w:abstractNumId w:val="32"/>
  </w:num>
  <w:num w:numId="7" w16cid:durableId="259532011">
    <w:abstractNumId w:val="6"/>
  </w:num>
  <w:num w:numId="8" w16cid:durableId="1907063624">
    <w:abstractNumId w:val="14"/>
  </w:num>
  <w:num w:numId="9" w16cid:durableId="37626646">
    <w:abstractNumId w:val="10"/>
  </w:num>
  <w:num w:numId="10" w16cid:durableId="368457591">
    <w:abstractNumId w:val="11"/>
  </w:num>
  <w:num w:numId="11" w16cid:durableId="1548836488">
    <w:abstractNumId w:val="29"/>
  </w:num>
  <w:num w:numId="12" w16cid:durableId="1373461182">
    <w:abstractNumId w:val="22"/>
  </w:num>
  <w:num w:numId="13" w16cid:durableId="122701950">
    <w:abstractNumId w:val="27"/>
  </w:num>
  <w:num w:numId="14" w16cid:durableId="1234507540">
    <w:abstractNumId w:val="23"/>
  </w:num>
  <w:num w:numId="15" w16cid:durableId="497617622">
    <w:abstractNumId w:val="31"/>
  </w:num>
  <w:num w:numId="16" w16cid:durableId="1988436049">
    <w:abstractNumId w:val="2"/>
  </w:num>
  <w:num w:numId="17" w16cid:durableId="2101944900">
    <w:abstractNumId w:val="19"/>
  </w:num>
  <w:num w:numId="18" w16cid:durableId="879167193">
    <w:abstractNumId w:val="1"/>
  </w:num>
  <w:num w:numId="19" w16cid:durableId="1650011430">
    <w:abstractNumId w:val="20"/>
  </w:num>
  <w:num w:numId="20" w16cid:durableId="1580363742">
    <w:abstractNumId w:val="30"/>
  </w:num>
  <w:num w:numId="21" w16cid:durableId="1807115450">
    <w:abstractNumId w:val="12"/>
  </w:num>
  <w:num w:numId="22" w16cid:durableId="830560806">
    <w:abstractNumId w:val="16"/>
  </w:num>
  <w:num w:numId="23" w16cid:durableId="537549997">
    <w:abstractNumId w:val="18"/>
  </w:num>
  <w:num w:numId="24" w16cid:durableId="910237435">
    <w:abstractNumId w:val="15"/>
  </w:num>
  <w:num w:numId="25" w16cid:durableId="2091006291">
    <w:abstractNumId w:val="28"/>
  </w:num>
  <w:num w:numId="26" w16cid:durableId="1912811623">
    <w:abstractNumId w:val="9"/>
  </w:num>
  <w:num w:numId="27" w16cid:durableId="147407014">
    <w:abstractNumId w:val="0"/>
  </w:num>
  <w:num w:numId="28" w16cid:durableId="1287276352">
    <w:abstractNumId w:val="25"/>
  </w:num>
  <w:num w:numId="29" w16cid:durableId="503012435">
    <w:abstractNumId w:val="5"/>
  </w:num>
  <w:num w:numId="30" w16cid:durableId="1212574973">
    <w:abstractNumId w:val="13"/>
  </w:num>
  <w:num w:numId="31" w16cid:durableId="72702014">
    <w:abstractNumId w:val="24"/>
  </w:num>
  <w:num w:numId="32" w16cid:durableId="1462651322">
    <w:abstractNumId w:val="7"/>
  </w:num>
  <w:num w:numId="33" w16cid:durableId="3083649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86"/>
    <w:rsid w:val="000047E4"/>
    <w:rsid w:val="00015986"/>
    <w:rsid w:val="00050B93"/>
    <w:rsid w:val="00081A77"/>
    <w:rsid w:val="00081BEA"/>
    <w:rsid w:val="000C0F28"/>
    <w:rsid w:val="000D09B7"/>
    <w:rsid w:val="000D3D99"/>
    <w:rsid w:val="000E1204"/>
    <w:rsid w:val="000E507B"/>
    <w:rsid w:val="00111B80"/>
    <w:rsid w:val="00123C26"/>
    <w:rsid w:val="00137580"/>
    <w:rsid w:val="0014379E"/>
    <w:rsid w:val="00144089"/>
    <w:rsid w:val="00154800"/>
    <w:rsid w:val="00157EA4"/>
    <w:rsid w:val="00163F27"/>
    <w:rsid w:val="001741AA"/>
    <w:rsid w:val="0018098E"/>
    <w:rsid w:val="00196D58"/>
    <w:rsid w:val="001B4004"/>
    <w:rsid w:val="001B7057"/>
    <w:rsid w:val="001C3E2C"/>
    <w:rsid w:val="001E1123"/>
    <w:rsid w:val="00215F1F"/>
    <w:rsid w:val="00246AF8"/>
    <w:rsid w:val="0025275F"/>
    <w:rsid w:val="00270E92"/>
    <w:rsid w:val="002B17ED"/>
    <w:rsid w:val="002D4943"/>
    <w:rsid w:val="002F5A4B"/>
    <w:rsid w:val="002F5D54"/>
    <w:rsid w:val="00300B67"/>
    <w:rsid w:val="00303B2C"/>
    <w:rsid w:val="00306CD9"/>
    <w:rsid w:val="00322D3D"/>
    <w:rsid w:val="00323FCF"/>
    <w:rsid w:val="003359F0"/>
    <w:rsid w:val="0034495D"/>
    <w:rsid w:val="0034600B"/>
    <w:rsid w:val="00347181"/>
    <w:rsid w:val="00353542"/>
    <w:rsid w:val="00355316"/>
    <w:rsid w:val="003722D3"/>
    <w:rsid w:val="003828FE"/>
    <w:rsid w:val="003963B2"/>
    <w:rsid w:val="003C13E1"/>
    <w:rsid w:val="003C7EB7"/>
    <w:rsid w:val="003D4EA7"/>
    <w:rsid w:val="003E48C3"/>
    <w:rsid w:val="003F7769"/>
    <w:rsid w:val="004025E9"/>
    <w:rsid w:val="00431B79"/>
    <w:rsid w:val="00434374"/>
    <w:rsid w:val="00434B7F"/>
    <w:rsid w:val="00437E15"/>
    <w:rsid w:val="00456D87"/>
    <w:rsid w:val="004A44B4"/>
    <w:rsid w:val="004A72A4"/>
    <w:rsid w:val="004C20EA"/>
    <w:rsid w:val="004C3C82"/>
    <w:rsid w:val="004D2DEF"/>
    <w:rsid w:val="004E27C4"/>
    <w:rsid w:val="00505EF1"/>
    <w:rsid w:val="0053079C"/>
    <w:rsid w:val="00532473"/>
    <w:rsid w:val="00537CBD"/>
    <w:rsid w:val="0054564D"/>
    <w:rsid w:val="00557CFB"/>
    <w:rsid w:val="00560EA4"/>
    <w:rsid w:val="00594CDA"/>
    <w:rsid w:val="005A7C43"/>
    <w:rsid w:val="005B2BC1"/>
    <w:rsid w:val="005D04EA"/>
    <w:rsid w:val="005E2D4E"/>
    <w:rsid w:val="005E6C22"/>
    <w:rsid w:val="005F0119"/>
    <w:rsid w:val="00600F7B"/>
    <w:rsid w:val="0061240C"/>
    <w:rsid w:val="00617657"/>
    <w:rsid w:val="006260F1"/>
    <w:rsid w:val="006274C2"/>
    <w:rsid w:val="006431A9"/>
    <w:rsid w:val="006442A4"/>
    <w:rsid w:val="006448AD"/>
    <w:rsid w:val="006468AF"/>
    <w:rsid w:val="00650C69"/>
    <w:rsid w:val="00654780"/>
    <w:rsid w:val="006C6F5E"/>
    <w:rsid w:val="006D5208"/>
    <w:rsid w:val="006F6AE3"/>
    <w:rsid w:val="0071217E"/>
    <w:rsid w:val="00725C38"/>
    <w:rsid w:val="007308D4"/>
    <w:rsid w:val="0074710A"/>
    <w:rsid w:val="00756DC2"/>
    <w:rsid w:val="0078361F"/>
    <w:rsid w:val="007B5FAC"/>
    <w:rsid w:val="007C46A1"/>
    <w:rsid w:val="007E52B1"/>
    <w:rsid w:val="007E794B"/>
    <w:rsid w:val="00805881"/>
    <w:rsid w:val="00821842"/>
    <w:rsid w:val="00822203"/>
    <w:rsid w:val="00824DF8"/>
    <w:rsid w:val="0082570E"/>
    <w:rsid w:val="00840FC3"/>
    <w:rsid w:val="00852881"/>
    <w:rsid w:val="00854255"/>
    <w:rsid w:val="0086095F"/>
    <w:rsid w:val="008627CB"/>
    <w:rsid w:val="00870C8A"/>
    <w:rsid w:val="00873075"/>
    <w:rsid w:val="0087610B"/>
    <w:rsid w:val="00876D2D"/>
    <w:rsid w:val="008825BD"/>
    <w:rsid w:val="008918B5"/>
    <w:rsid w:val="008A20CE"/>
    <w:rsid w:val="008B0AA4"/>
    <w:rsid w:val="008B3CF9"/>
    <w:rsid w:val="008F4B8B"/>
    <w:rsid w:val="00901556"/>
    <w:rsid w:val="00902A8D"/>
    <w:rsid w:val="00910528"/>
    <w:rsid w:val="0091063C"/>
    <w:rsid w:val="0096431B"/>
    <w:rsid w:val="00982D13"/>
    <w:rsid w:val="00990570"/>
    <w:rsid w:val="00993D49"/>
    <w:rsid w:val="009B420C"/>
    <w:rsid w:val="009D495C"/>
    <w:rsid w:val="009D7FCF"/>
    <w:rsid w:val="009E1AC4"/>
    <w:rsid w:val="009E2C73"/>
    <w:rsid w:val="009E757E"/>
    <w:rsid w:val="009F0139"/>
    <w:rsid w:val="00A003C1"/>
    <w:rsid w:val="00A07231"/>
    <w:rsid w:val="00A2478A"/>
    <w:rsid w:val="00A31529"/>
    <w:rsid w:val="00A42BE5"/>
    <w:rsid w:val="00A43415"/>
    <w:rsid w:val="00A6311C"/>
    <w:rsid w:val="00A65B84"/>
    <w:rsid w:val="00A7444B"/>
    <w:rsid w:val="00A75D3F"/>
    <w:rsid w:val="00A97609"/>
    <w:rsid w:val="00A97A7C"/>
    <w:rsid w:val="00AA2DBD"/>
    <w:rsid w:val="00AA6DD1"/>
    <w:rsid w:val="00AB08F9"/>
    <w:rsid w:val="00AB0989"/>
    <w:rsid w:val="00AC1B7D"/>
    <w:rsid w:val="00AC3592"/>
    <w:rsid w:val="00AD7A82"/>
    <w:rsid w:val="00AE7A4F"/>
    <w:rsid w:val="00AF40A9"/>
    <w:rsid w:val="00AF6D13"/>
    <w:rsid w:val="00B12395"/>
    <w:rsid w:val="00B12B54"/>
    <w:rsid w:val="00B45870"/>
    <w:rsid w:val="00B56EBE"/>
    <w:rsid w:val="00B703C7"/>
    <w:rsid w:val="00B77CDC"/>
    <w:rsid w:val="00B85CA9"/>
    <w:rsid w:val="00B971B0"/>
    <w:rsid w:val="00BA0CF5"/>
    <w:rsid w:val="00BA486D"/>
    <w:rsid w:val="00BB72F8"/>
    <w:rsid w:val="00BB7F53"/>
    <w:rsid w:val="00BC06C4"/>
    <w:rsid w:val="00BC4E36"/>
    <w:rsid w:val="00BC555A"/>
    <w:rsid w:val="00BD0790"/>
    <w:rsid w:val="00BE7475"/>
    <w:rsid w:val="00BF18B2"/>
    <w:rsid w:val="00BF34BC"/>
    <w:rsid w:val="00BF7A43"/>
    <w:rsid w:val="00C12034"/>
    <w:rsid w:val="00C23F8B"/>
    <w:rsid w:val="00C31A3F"/>
    <w:rsid w:val="00C32956"/>
    <w:rsid w:val="00C43F7C"/>
    <w:rsid w:val="00C50A74"/>
    <w:rsid w:val="00C57443"/>
    <w:rsid w:val="00C92556"/>
    <w:rsid w:val="00CA120F"/>
    <w:rsid w:val="00CA473F"/>
    <w:rsid w:val="00CC3464"/>
    <w:rsid w:val="00CE0BD6"/>
    <w:rsid w:val="00CE2C5A"/>
    <w:rsid w:val="00CF0625"/>
    <w:rsid w:val="00CF1689"/>
    <w:rsid w:val="00D30EC0"/>
    <w:rsid w:val="00D630D2"/>
    <w:rsid w:val="00D64CCC"/>
    <w:rsid w:val="00D875B2"/>
    <w:rsid w:val="00D94C05"/>
    <w:rsid w:val="00DE36BD"/>
    <w:rsid w:val="00DF0CC6"/>
    <w:rsid w:val="00DF2250"/>
    <w:rsid w:val="00E1698D"/>
    <w:rsid w:val="00E543C9"/>
    <w:rsid w:val="00E652E2"/>
    <w:rsid w:val="00E7123B"/>
    <w:rsid w:val="00E71865"/>
    <w:rsid w:val="00E76EBC"/>
    <w:rsid w:val="00E87E01"/>
    <w:rsid w:val="00E9528F"/>
    <w:rsid w:val="00EA1EE5"/>
    <w:rsid w:val="00ED2A30"/>
    <w:rsid w:val="00EE3FCE"/>
    <w:rsid w:val="00EE5D1B"/>
    <w:rsid w:val="00EF033D"/>
    <w:rsid w:val="00F26317"/>
    <w:rsid w:val="00F37784"/>
    <w:rsid w:val="00F46D7C"/>
    <w:rsid w:val="00F504A0"/>
    <w:rsid w:val="00F513C4"/>
    <w:rsid w:val="00FC45BC"/>
    <w:rsid w:val="00FD0B63"/>
    <w:rsid w:val="00FE7342"/>
    <w:rsid w:val="00FF5786"/>
    <w:rsid w:val="00FF64B8"/>
    <w:rsid w:val="3DC0716D"/>
    <w:rsid w:val="3F521C63"/>
    <w:rsid w:val="48ED4F6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FBD2C"/>
  <w15:chartTrackingRefBased/>
  <w15:docId w15:val="{998556C2-40EC-4635-853F-7EB144DEB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98E"/>
    <w:rPr>
      <w:rFonts w:ascii="Maven Pro" w:hAnsi="Maven Pro"/>
    </w:rPr>
  </w:style>
  <w:style w:type="paragraph" w:styleId="Heading1">
    <w:name w:val="heading 1"/>
    <w:basedOn w:val="Normal"/>
    <w:next w:val="Normal"/>
    <w:link w:val="Heading1Char"/>
    <w:autoRedefine/>
    <w:uiPriority w:val="9"/>
    <w:qFormat/>
    <w:rsid w:val="0061240C"/>
    <w:pPr>
      <w:keepNext/>
      <w:keepLines/>
      <w:spacing w:after="0" w:line="276" w:lineRule="auto"/>
      <w:jc w:val="center"/>
      <w:outlineLvl w:val="0"/>
    </w:pPr>
    <w:rPr>
      <w:rFonts w:ascii="Barlow" w:eastAsiaTheme="majorEastAsia" w:hAnsi="Barlow"/>
      <w:b/>
      <w:color w:val="DC0612"/>
      <w:sz w:val="32"/>
      <w:szCs w:val="44"/>
    </w:rPr>
  </w:style>
  <w:style w:type="paragraph" w:styleId="Heading2">
    <w:name w:val="heading 2"/>
    <w:basedOn w:val="Normal"/>
    <w:next w:val="Normal"/>
    <w:link w:val="Heading2Char"/>
    <w:autoRedefine/>
    <w:uiPriority w:val="9"/>
    <w:unhideWhenUsed/>
    <w:qFormat/>
    <w:rsid w:val="00050B93"/>
    <w:pPr>
      <w:keepNext/>
      <w:keepLines/>
      <w:spacing w:before="40" w:after="0"/>
      <w:jc w:val="center"/>
      <w:outlineLvl w:val="1"/>
    </w:pPr>
    <w:rPr>
      <w:rFonts w:ascii="Barlow" w:eastAsiaTheme="majorEastAsia" w:hAnsi="Barlow" w:cstheme="majorBidi"/>
      <w:b/>
      <w:bCs/>
      <w:color w:val="780000"/>
      <w:sz w:val="24"/>
      <w:szCs w:val="26"/>
    </w:rPr>
  </w:style>
  <w:style w:type="paragraph" w:styleId="Heading3">
    <w:name w:val="heading 3"/>
    <w:basedOn w:val="Normal"/>
    <w:next w:val="Normal"/>
    <w:link w:val="Heading3Char"/>
    <w:autoRedefine/>
    <w:uiPriority w:val="9"/>
    <w:unhideWhenUsed/>
    <w:qFormat/>
    <w:rsid w:val="000D3D99"/>
    <w:pPr>
      <w:keepNext/>
      <w:keepLines/>
      <w:spacing w:before="40" w:after="0" w:line="280" w:lineRule="exact"/>
      <w:outlineLvl w:val="2"/>
    </w:pPr>
    <w:rPr>
      <w:rFonts w:eastAsiaTheme="majorEastAsia" w:cstheme="majorBidi"/>
      <w:color w:val="DC061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D3D99"/>
    <w:pPr>
      <w:spacing w:after="0" w:line="240" w:lineRule="auto"/>
      <w:contextualSpacing/>
    </w:pPr>
    <w:rPr>
      <w:rFonts w:ascii="Barlow" w:eastAsiaTheme="majorEastAsia" w:hAnsi="Barlow" w:cstheme="majorBidi"/>
      <w:b/>
      <w:color w:val="000000"/>
      <w:spacing w:val="-10"/>
      <w:kern w:val="28"/>
      <w:sz w:val="40"/>
      <w:szCs w:val="56"/>
    </w:rPr>
  </w:style>
  <w:style w:type="character" w:customStyle="1" w:styleId="TitleChar">
    <w:name w:val="Title Char"/>
    <w:basedOn w:val="DefaultParagraphFont"/>
    <w:link w:val="Title"/>
    <w:uiPriority w:val="10"/>
    <w:rsid w:val="000D3D99"/>
    <w:rPr>
      <w:rFonts w:ascii="Barlow" w:eastAsiaTheme="majorEastAsia" w:hAnsi="Barlow" w:cstheme="majorBidi"/>
      <w:b/>
      <w:color w:val="000000"/>
      <w:spacing w:val="-10"/>
      <w:kern w:val="28"/>
      <w:sz w:val="40"/>
      <w:szCs w:val="56"/>
    </w:rPr>
  </w:style>
  <w:style w:type="character" w:customStyle="1" w:styleId="Heading1Char">
    <w:name w:val="Heading 1 Char"/>
    <w:basedOn w:val="DefaultParagraphFont"/>
    <w:link w:val="Heading1"/>
    <w:uiPriority w:val="9"/>
    <w:rsid w:val="00CA473F"/>
    <w:rPr>
      <w:rFonts w:ascii="Barlow" w:eastAsiaTheme="majorEastAsia" w:hAnsi="Barlow"/>
      <w:b/>
      <w:color w:val="DC0612"/>
      <w:sz w:val="32"/>
      <w:szCs w:val="44"/>
    </w:rPr>
  </w:style>
  <w:style w:type="character" w:customStyle="1" w:styleId="Heading2Char">
    <w:name w:val="Heading 2 Char"/>
    <w:basedOn w:val="DefaultParagraphFont"/>
    <w:link w:val="Heading2"/>
    <w:uiPriority w:val="9"/>
    <w:rsid w:val="00FF5786"/>
    <w:rPr>
      <w:rFonts w:ascii="Barlow" w:eastAsiaTheme="majorEastAsia" w:hAnsi="Barlow" w:cstheme="majorBidi"/>
      <w:b/>
      <w:bCs/>
      <w:color w:val="780000"/>
      <w:sz w:val="24"/>
      <w:szCs w:val="26"/>
    </w:rPr>
  </w:style>
  <w:style w:type="character" w:customStyle="1" w:styleId="Heading3Char">
    <w:name w:val="Heading 3 Char"/>
    <w:basedOn w:val="DefaultParagraphFont"/>
    <w:link w:val="Heading3"/>
    <w:uiPriority w:val="9"/>
    <w:rsid w:val="000D3D99"/>
    <w:rPr>
      <w:rFonts w:ascii="Maven Pro" w:eastAsiaTheme="majorEastAsia" w:hAnsi="Maven Pro" w:cstheme="majorBidi"/>
      <w:color w:val="DC0612"/>
      <w:szCs w:val="24"/>
    </w:rPr>
  </w:style>
  <w:style w:type="paragraph" w:styleId="ListParagraph">
    <w:name w:val="List Paragraph"/>
    <w:basedOn w:val="Normal"/>
    <w:uiPriority w:val="34"/>
    <w:qFormat/>
    <w:rsid w:val="0018098E"/>
    <w:pPr>
      <w:spacing w:after="200" w:line="280" w:lineRule="exact"/>
      <w:ind w:left="720"/>
      <w:contextualSpacing/>
    </w:pPr>
    <w:rPr>
      <w:sz w:val="20"/>
      <w:szCs w:val="24"/>
    </w:rPr>
  </w:style>
  <w:style w:type="table" w:styleId="TableGrid">
    <w:name w:val="Table Grid"/>
    <w:basedOn w:val="TableNormal"/>
    <w:uiPriority w:val="59"/>
    <w:rsid w:val="0018098E"/>
    <w:pPr>
      <w:spacing w:after="0" w:line="240" w:lineRule="auto"/>
    </w:pPr>
    <w:rPr>
      <w:rFonts w:ascii="Comic Sans MS" w:eastAsia="Times New Roman" w:hAnsi="Comic Sans MS"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098E"/>
    <w:pPr>
      <w:autoSpaceDE w:val="0"/>
      <w:autoSpaceDN w:val="0"/>
      <w:adjustRightInd w:val="0"/>
      <w:spacing w:after="0" w:line="240" w:lineRule="auto"/>
    </w:pPr>
    <w:rPr>
      <w:rFonts w:ascii="Garamond" w:eastAsia="Times New Roman" w:hAnsi="Garamond" w:cs="Garamond"/>
      <w:color w:val="000000"/>
      <w:sz w:val="24"/>
      <w:szCs w:val="24"/>
    </w:rPr>
  </w:style>
  <w:style w:type="character" w:styleId="CommentReference">
    <w:name w:val="annotation reference"/>
    <w:basedOn w:val="DefaultParagraphFont"/>
    <w:uiPriority w:val="99"/>
    <w:semiHidden/>
    <w:unhideWhenUsed/>
    <w:rsid w:val="0018098E"/>
    <w:rPr>
      <w:sz w:val="16"/>
      <w:szCs w:val="16"/>
    </w:rPr>
  </w:style>
  <w:style w:type="paragraph" w:styleId="CommentText">
    <w:name w:val="annotation text"/>
    <w:basedOn w:val="Normal"/>
    <w:link w:val="CommentTextChar"/>
    <w:uiPriority w:val="99"/>
    <w:semiHidden/>
    <w:unhideWhenUsed/>
    <w:rsid w:val="0018098E"/>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18098E"/>
    <w:rPr>
      <w:rFonts w:ascii="Maven Pro" w:hAnsi="Maven Pro"/>
      <w:sz w:val="20"/>
      <w:szCs w:val="20"/>
    </w:rPr>
  </w:style>
  <w:style w:type="paragraph" w:styleId="TOCHeading">
    <w:name w:val="TOC Heading"/>
    <w:basedOn w:val="Heading1"/>
    <w:next w:val="Normal"/>
    <w:uiPriority w:val="39"/>
    <w:unhideWhenUsed/>
    <w:qFormat/>
    <w:rsid w:val="0018098E"/>
    <w:pPr>
      <w:outlineLvl w:val="9"/>
    </w:pPr>
    <w:rPr>
      <w:rFonts w:asciiTheme="majorHAnsi" w:hAnsiTheme="majorHAnsi"/>
      <w:b w:val="0"/>
      <w:color w:val="A4040D" w:themeColor="accent1" w:themeShade="BF"/>
      <w:lang w:eastAsia="da-DK"/>
    </w:rPr>
  </w:style>
  <w:style w:type="paragraph" w:styleId="TOC1">
    <w:name w:val="toc 1"/>
    <w:basedOn w:val="Normal"/>
    <w:next w:val="Normal"/>
    <w:autoRedefine/>
    <w:uiPriority w:val="39"/>
    <w:unhideWhenUsed/>
    <w:rsid w:val="0018098E"/>
    <w:pPr>
      <w:spacing w:after="100"/>
    </w:pPr>
  </w:style>
  <w:style w:type="paragraph" w:styleId="TOC2">
    <w:name w:val="toc 2"/>
    <w:basedOn w:val="Normal"/>
    <w:next w:val="Normal"/>
    <w:autoRedefine/>
    <w:uiPriority w:val="39"/>
    <w:unhideWhenUsed/>
    <w:rsid w:val="0018098E"/>
    <w:pPr>
      <w:spacing w:after="100"/>
      <w:ind w:left="220"/>
    </w:pPr>
  </w:style>
  <w:style w:type="paragraph" w:styleId="TOC3">
    <w:name w:val="toc 3"/>
    <w:basedOn w:val="Normal"/>
    <w:next w:val="Normal"/>
    <w:autoRedefine/>
    <w:uiPriority w:val="39"/>
    <w:unhideWhenUsed/>
    <w:rsid w:val="0018098E"/>
    <w:pPr>
      <w:spacing w:after="100"/>
      <w:ind w:left="440"/>
    </w:pPr>
  </w:style>
  <w:style w:type="character" w:styleId="Hyperlink">
    <w:name w:val="Hyperlink"/>
    <w:basedOn w:val="DefaultParagraphFont"/>
    <w:uiPriority w:val="99"/>
    <w:unhideWhenUsed/>
    <w:rsid w:val="0018098E"/>
    <w:rPr>
      <w:color w:val="DC0612" w:themeColor="hyperlink"/>
      <w:u w:val="single"/>
    </w:rPr>
  </w:style>
  <w:style w:type="paragraph" w:styleId="Header">
    <w:name w:val="header"/>
    <w:basedOn w:val="Normal"/>
    <w:link w:val="HeaderChar"/>
    <w:uiPriority w:val="99"/>
    <w:unhideWhenUsed/>
    <w:rsid w:val="0018098E"/>
    <w:pPr>
      <w:tabs>
        <w:tab w:val="center" w:pos="4819"/>
        <w:tab w:val="right" w:pos="9638"/>
      </w:tabs>
      <w:spacing w:after="0" w:line="240" w:lineRule="auto"/>
    </w:pPr>
  </w:style>
  <w:style w:type="character" w:customStyle="1" w:styleId="HeaderChar">
    <w:name w:val="Header Char"/>
    <w:basedOn w:val="DefaultParagraphFont"/>
    <w:link w:val="Header"/>
    <w:uiPriority w:val="99"/>
    <w:rsid w:val="0018098E"/>
    <w:rPr>
      <w:rFonts w:ascii="Maven Pro" w:hAnsi="Maven Pro"/>
    </w:rPr>
  </w:style>
  <w:style w:type="paragraph" w:styleId="Footer">
    <w:name w:val="footer"/>
    <w:basedOn w:val="Normal"/>
    <w:link w:val="FooterChar"/>
    <w:uiPriority w:val="99"/>
    <w:unhideWhenUsed/>
    <w:rsid w:val="0018098E"/>
    <w:pPr>
      <w:tabs>
        <w:tab w:val="center" w:pos="4819"/>
        <w:tab w:val="right" w:pos="9638"/>
      </w:tabs>
      <w:spacing w:after="0" w:line="240" w:lineRule="auto"/>
    </w:pPr>
  </w:style>
  <w:style w:type="character" w:customStyle="1" w:styleId="FooterChar">
    <w:name w:val="Footer Char"/>
    <w:basedOn w:val="DefaultParagraphFont"/>
    <w:link w:val="Footer"/>
    <w:uiPriority w:val="99"/>
    <w:rsid w:val="0018098E"/>
    <w:rPr>
      <w:rFonts w:ascii="Maven Pro" w:hAnsi="Maven Pro"/>
    </w:rPr>
  </w:style>
  <w:style w:type="character" w:styleId="UnresolvedMention">
    <w:name w:val="Unresolved Mention"/>
    <w:basedOn w:val="DefaultParagraphFont"/>
    <w:uiPriority w:val="99"/>
    <w:semiHidden/>
    <w:unhideWhenUsed/>
    <w:rsid w:val="00DF2250"/>
    <w:rPr>
      <w:color w:val="605E5C"/>
      <w:shd w:val="clear" w:color="auto" w:fill="E1DFDD"/>
    </w:rPr>
  </w:style>
  <w:style w:type="character" w:styleId="IntenseReference">
    <w:name w:val="Intense Reference"/>
    <w:basedOn w:val="DefaultParagraphFont"/>
    <w:uiPriority w:val="32"/>
    <w:qFormat/>
    <w:rsid w:val="003C7EB7"/>
    <w:rPr>
      <w:b/>
      <w:bCs/>
      <w:smallCaps/>
      <w:color w:val="DC0612"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sosu@sosu.d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yaRyevadLauritsen\SOSU-Lederforeningen\Sekretariatet%20-%20F&#230;llesmappe\Skabeloner\Brevpapir\230315%20Danske%20SOSU-skoler.dotx" TargetMode="External"/></Relationships>
</file>

<file path=word/theme/theme1.xml><?xml version="1.0" encoding="utf-8"?>
<a:theme xmlns:a="http://schemas.openxmlformats.org/drawingml/2006/main" name="Office-tema">
  <a:themeElements>
    <a:clrScheme name="SOSU">
      <a:dk1>
        <a:sysClr val="windowText" lastClr="000000"/>
      </a:dk1>
      <a:lt1>
        <a:sysClr val="window" lastClr="FFFFFF"/>
      </a:lt1>
      <a:dk2>
        <a:srgbClr val="A5A5A5"/>
      </a:dk2>
      <a:lt2>
        <a:srgbClr val="F5F5F5"/>
      </a:lt2>
      <a:accent1>
        <a:srgbClr val="DC0612"/>
      </a:accent1>
      <a:accent2>
        <a:srgbClr val="669BBC"/>
      </a:accent2>
      <a:accent3>
        <a:srgbClr val="FDF0D5"/>
      </a:accent3>
      <a:accent4>
        <a:srgbClr val="780000"/>
      </a:accent4>
      <a:accent5>
        <a:srgbClr val="003049"/>
      </a:accent5>
      <a:accent6>
        <a:srgbClr val="A5A5A5"/>
      </a:accent6>
      <a:hlink>
        <a:srgbClr val="DC0612"/>
      </a:hlink>
      <a:folHlink>
        <a:srgbClr val="DC061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bc36dd-05b2-4ed7-bc3d-41435849ec83">
      <Terms xmlns="http://schemas.microsoft.com/office/infopath/2007/PartnerControls"/>
    </lcf76f155ced4ddcb4097134ff3c332f>
    <TaxCatchAll xmlns="2633d357-084d-43e8-93c6-757d399ce6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0823487F3FFE478D56E37DDAB841F6" ma:contentTypeVersion="18" ma:contentTypeDescription="Opret et nyt dokument." ma:contentTypeScope="" ma:versionID="5ef982216f7427acdb4e8ca56a952eb9">
  <xsd:schema xmlns:xsd="http://www.w3.org/2001/XMLSchema" xmlns:xs="http://www.w3.org/2001/XMLSchema" xmlns:p="http://schemas.microsoft.com/office/2006/metadata/properties" xmlns:ns2="74bc36dd-05b2-4ed7-bc3d-41435849ec83" xmlns:ns3="2633d357-084d-43e8-93c6-757d399ce632" targetNamespace="http://schemas.microsoft.com/office/2006/metadata/properties" ma:root="true" ma:fieldsID="02d81b493f4bb1a43b07749588e78efc" ns2:_="" ns3:_="">
    <xsd:import namespace="74bc36dd-05b2-4ed7-bc3d-41435849ec83"/>
    <xsd:import namespace="2633d357-084d-43e8-93c6-757d399ce6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c36dd-05b2-4ed7-bc3d-41435849e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c833ca51-93e7-4b58-a82d-13368809f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3d357-084d-43e8-93c6-757d399ce632"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ff798b10-90af-431e-992f-fd11b0f55ee1}" ma:internalName="TaxCatchAll" ma:showField="CatchAllData" ma:web="2633d357-084d-43e8-93c6-757d399ce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E500E-A644-4608-B441-771B767555D3}">
  <ds:schemaRefs>
    <ds:schemaRef ds:uri="http://schemas.openxmlformats.org/officeDocument/2006/bibliography"/>
  </ds:schemaRefs>
</ds:datastoreItem>
</file>

<file path=customXml/itemProps2.xml><?xml version="1.0" encoding="utf-8"?>
<ds:datastoreItem xmlns:ds="http://schemas.openxmlformats.org/officeDocument/2006/customXml" ds:itemID="{9B049562-D27C-4FE9-A394-42D6F786722D}">
  <ds:schemaRefs>
    <ds:schemaRef ds:uri="http://schemas.microsoft.com/office/2006/metadata/properties"/>
    <ds:schemaRef ds:uri="http://schemas.microsoft.com/office/infopath/2007/PartnerControls"/>
    <ds:schemaRef ds:uri="74bc36dd-05b2-4ed7-bc3d-41435849ec83"/>
    <ds:schemaRef ds:uri="2633d357-084d-43e8-93c6-757d399ce632"/>
  </ds:schemaRefs>
</ds:datastoreItem>
</file>

<file path=customXml/itemProps3.xml><?xml version="1.0" encoding="utf-8"?>
<ds:datastoreItem xmlns:ds="http://schemas.openxmlformats.org/officeDocument/2006/customXml" ds:itemID="{4F44168A-3AFD-4E1C-96E0-A22FD8ABE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c36dd-05b2-4ed7-bc3d-41435849ec83"/>
    <ds:schemaRef ds:uri="2633d357-084d-43e8-93c6-757d399ce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774FA-2F6E-4006-A388-75B3E6125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230315%20Danske%20SOSU-skoler.dotx</Template>
  <TotalTime>452</TotalTime>
  <Pages>1</Pages>
  <Words>532</Words>
  <Characters>3033</Characters>
  <Application>Microsoft Office Word</Application>
  <DocSecurity>4</DocSecurity>
  <Lines>25</Lines>
  <Paragraphs>7</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Ryevad Lauritsen</dc:creator>
  <cp:keywords/>
  <dc:description/>
  <cp:lastModifiedBy>Emilie Tilma</cp:lastModifiedBy>
  <cp:revision>41</cp:revision>
  <cp:lastPrinted>2026-08-19T18:07:00Z</cp:lastPrinted>
  <dcterms:created xsi:type="dcterms:W3CDTF">2026-08-17T18:31:00Z</dcterms:created>
  <dcterms:modified xsi:type="dcterms:W3CDTF">2026-09-07T10:42:00Z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0x0101007A0823487F3FFE478D56E37DDAB841F6</vt:lpwstr>
  </property>
  <property fmtid="{D5CDD505-2E9C-101B-9397-08002B2CF9AE}" pid="3" name="MediaServiceImageTags">
    <vt:lpwstr/>
  </property>
</Properties>
</file>